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D26" w:rsidRDefault="009B403A" w:rsidP="00436CF4">
      <w:pPr>
        <w:jc w:val="center"/>
        <w:rPr>
          <w:rFonts w:ascii="黑体" w:eastAsia="黑体" w:hAnsi="黑体" w:hint="eastAsia"/>
          <w:b/>
          <w:sz w:val="36"/>
          <w:szCs w:val="36"/>
        </w:rPr>
      </w:pPr>
      <w:r w:rsidRPr="009B403A">
        <w:rPr>
          <w:rFonts w:ascii="黑体" w:eastAsia="黑体" w:hAnsi="黑体" w:hint="eastAsia"/>
          <w:b/>
          <w:sz w:val="36"/>
          <w:szCs w:val="36"/>
        </w:rPr>
        <w:t>国家食品药品监管总局国家监督抽检通告（2016年第69号）[总局关于8批次食品不合格情况的通告]涉及安徽生产环节的情况</w:t>
      </w:r>
    </w:p>
    <w:p w:rsidR="00F94FDA" w:rsidRDefault="009B403A" w:rsidP="009B403A">
      <w:pPr>
        <w:widowControl/>
        <w:wordWrap w:val="0"/>
        <w:spacing w:before="100" w:beforeAutospacing="1" w:after="100" w:afterAutospacing="1" w:line="480" w:lineRule="auto"/>
        <w:jc w:val="left"/>
        <w:rPr>
          <w:rFonts w:ascii="ˎ̥" w:eastAsia="宋体" w:hAnsi="ˎ̥" w:cs="Arial" w:hint="eastAsia"/>
          <w:color w:val="000000"/>
          <w:kern w:val="0"/>
          <w:szCs w:val="21"/>
        </w:rPr>
      </w:pPr>
      <w:r w:rsidRPr="009B403A">
        <w:rPr>
          <w:rFonts w:ascii="ˎ̥" w:eastAsia="宋体" w:hAnsi="ˎ̥" w:cs="Arial"/>
          <w:color w:val="000000"/>
          <w:kern w:val="0"/>
          <w:szCs w:val="21"/>
        </w:rPr>
        <w:t>国家食品药品监督管理总局组织抽检肉及肉制品、水果及其制品、酒类、焙烤食品、蜂产品等</w:t>
      </w:r>
      <w:r w:rsidRPr="009B403A">
        <w:rPr>
          <w:rFonts w:ascii="ˎ̥" w:eastAsia="宋体" w:hAnsi="ˎ̥" w:cs="Arial"/>
          <w:color w:val="000000"/>
          <w:kern w:val="0"/>
          <w:szCs w:val="21"/>
        </w:rPr>
        <w:t>7</w:t>
      </w:r>
      <w:r w:rsidRPr="009B403A">
        <w:rPr>
          <w:rFonts w:ascii="ˎ̥" w:eastAsia="宋体" w:hAnsi="ˎ̥" w:cs="Arial"/>
          <w:color w:val="000000"/>
          <w:kern w:val="0"/>
          <w:szCs w:val="21"/>
        </w:rPr>
        <w:t>类食品</w:t>
      </w:r>
      <w:r w:rsidRPr="009B403A">
        <w:rPr>
          <w:rFonts w:ascii="ˎ̥" w:eastAsia="宋体" w:hAnsi="ˎ̥" w:cs="Arial"/>
          <w:color w:val="000000"/>
          <w:kern w:val="0"/>
          <w:szCs w:val="21"/>
        </w:rPr>
        <w:t>518</w:t>
      </w:r>
      <w:r w:rsidRPr="009B403A">
        <w:rPr>
          <w:rFonts w:ascii="ˎ̥" w:eastAsia="宋体" w:hAnsi="ˎ̥" w:cs="Arial"/>
          <w:color w:val="000000"/>
          <w:kern w:val="0"/>
          <w:szCs w:val="21"/>
        </w:rPr>
        <w:t>批次样品，抽样检验项目合格样品</w:t>
      </w:r>
      <w:r w:rsidRPr="009B403A">
        <w:rPr>
          <w:rFonts w:ascii="ˎ̥" w:eastAsia="宋体" w:hAnsi="ˎ̥" w:cs="Arial"/>
          <w:color w:val="000000"/>
          <w:kern w:val="0"/>
          <w:szCs w:val="21"/>
        </w:rPr>
        <w:t>510</w:t>
      </w:r>
      <w:r w:rsidRPr="009B403A">
        <w:rPr>
          <w:rFonts w:ascii="ˎ̥" w:eastAsia="宋体" w:hAnsi="ˎ̥" w:cs="Arial"/>
          <w:color w:val="000000"/>
          <w:kern w:val="0"/>
          <w:szCs w:val="21"/>
        </w:rPr>
        <w:t>批次，不合格样品</w:t>
      </w:r>
      <w:r w:rsidRPr="009B403A">
        <w:rPr>
          <w:rFonts w:ascii="ˎ̥" w:eastAsia="宋体" w:hAnsi="ˎ̥" w:cs="Arial"/>
          <w:color w:val="000000"/>
          <w:kern w:val="0"/>
          <w:szCs w:val="21"/>
        </w:rPr>
        <w:t>8</w:t>
      </w:r>
      <w:r w:rsidRPr="009B403A">
        <w:rPr>
          <w:rFonts w:ascii="ˎ̥" w:eastAsia="宋体" w:hAnsi="ˎ̥" w:cs="Arial"/>
          <w:color w:val="000000"/>
          <w:kern w:val="0"/>
          <w:szCs w:val="21"/>
        </w:rPr>
        <w:t>批次。</w:t>
      </w:r>
      <w:r w:rsidR="00F94FDA">
        <w:rPr>
          <w:rFonts w:ascii="ˎ̥" w:eastAsia="宋体" w:hAnsi="ˎ̥" w:cs="Arial" w:hint="eastAsia"/>
          <w:color w:val="000000"/>
          <w:kern w:val="0"/>
          <w:szCs w:val="21"/>
        </w:rPr>
        <w:t>此次共抽到安徽生产的四大类</w:t>
      </w:r>
      <w:r w:rsidR="00F94FDA">
        <w:rPr>
          <w:rFonts w:ascii="ˎ̥" w:eastAsia="宋体" w:hAnsi="ˎ̥" w:cs="Arial" w:hint="eastAsia"/>
          <w:color w:val="000000"/>
          <w:kern w:val="0"/>
          <w:szCs w:val="21"/>
        </w:rPr>
        <w:t>23</w:t>
      </w:r>
      <w:r w:rsidR="00F94FDA">
        <w:rPr>
          <w:rFonts w:ascii="ˎ̥" w:eastAsia="宋体" w:hAnsi="ˎ̥" w:cs="Arial" w:hint="eastAsia"/>
          <w:color w:val="000000"/>
          <w:kern w:val="0"/>
          <w:szCs w:val="21"/>
        </w:rPr>
        <w:t>批次食品，均合格。</w:t>
      </w:r>
    </w:p>
    <w:p w:rsidR="009B403A" w:rsidRPr="009B403A" w:rsidRDefault="009B403A" w:rsidP="009B403A">
      <w:pPr>
        <w:widowControl/>
        <w:wordWrap w:val="0"/>
        <w:spacing w:before="100" w:beforeAutospacing="1" w:after="100" w:afterAutospacing="1" w:line="480" w:lineRule="auto"/>
        <w:jc w:val="left"/>
        <w:rPr>
          <w:rFonts w:ascii="ˎ̥" w:eastAsia="宋体" w:hAnsi="ˎ̥" w:cs="Arial"/>
          <w:color w:val="000000"/>
          <w:kern w:val="0"/>
          <w:szCs w:val="21"/>
        </w:rPr>
      </w:pPr>
      <w:bookmarkStart w:id="0" w:name="_GoBack"/>
      <w:bookmarkEnd w:id="0"/>
      <w:r w:rsidRPr="009B403A">
        <w:rPr>
          <w:rFonts w:ascii="ˎ̥" w:eastAsia="宋体" w:hAnsi="ˎ̥" w:cs="Arial"/>
          <w:color w:val="000000"/>
          <w:kern w:val="0"/>
          <w:szCs w:val="21"/>
        </w:rPr>
        <w:t xml:space="preserve">　　一、总体情况：水果及其制品</w:t>
      </w:r>
      <w:r w:rsidRPr="009B403A">
        <w:rPr>
          <w:rFonts w:ascii="ˎ̥" w:eastAsia="宋体" w:hAnsi="ˎ̥" w:cs="Arial"/>
          <w:color w:val="000000"/>
          <w:kern w:val="0"/>
          <w:szCs w:val="21"/>
        </w:rPr>
        <w:t>61</w:t>
      </w:r>
      <w:r w:rsidRPr="009B403A">
        <w:rPr>
          <w:rFonts w:ascii="ˎ̥" w:eastAsia="宋体" w:hAnsi="ˎ̥" w:cs="Arial"/>
          <w:color w:val="000000"/>
          <w:kern w:val="0"/>
          <w:szCs w:val="21"/>
        </w:rPr>
        <w:t>批次，不合格样品</w:t>
      </w:r>
      <w:r w:rsidRPr="009B403A">
        <w:rPr>
          <w:rFonts w:ascii="ˎ̥" w:eastAsia="宋体" w:hAnsi="ˎ̥" w:cs="Arial"/>
          <w:color w:val="000000"/>
          <w:kern w:val="0"/>
          <w:szCs w:val="21"/>
        </w:rPr>
        <w:t>4</w:t>
      </w:r>
      <w:r w:rsidRPr="009B403A">
        <w:rPr>
          <w:rFonts w:ascii="ˎ̥" w:eastAsia="宋体" w:hAnsi="ˎ̥" w:cs="Arial"/>
          <w:color w:val="000000"/>
          <w:kern w:val="0"/>
          <w:szCs w:val="21"/>
        </w:rPr>
        <w:t>批次，占</w:t>
      </w:r>
      <w:r w:rsidRPr="009B403A">
        <w:rPr>
          <w:rFonts w:ascii="ˎ̥" w:eastAsia="宋体" w:hAnsi="ˎ̥" w:cs="Arial"/>
          <w:color w:val="000000"/>
          <w:kern w:val="0"/>
          <w:szCs w:val="21"/>
        </w:rPr>
        <w:t>6.6%</w:t>
      </w:r>
      <w:r w:rsidRPr="009B403A">
        <w:rPr>
          <w:rFonts w:ascii="ˎ̥" w:eastAsia="宋体" w:hAnsi="ˎ̥" w:cs="Arial"/>
          <w:color w:val="000000"/>
          <w:kern w:val="0"/>
          <w:szCs w:val="21"/>
        </w:rPr>
        <w:t>；酒类</w:t>
      </w:r>
      <w:r w:rsidRPr="009B403A">
        <w:rPr>
          <w:rFonts w:ascii="ˎ̥" w:eastAsia="宋体" w:hAnsi="ˎ̥" w:cs="Arial"/>
          <w:color w:val="000000"/>
          <w:kern w:val="0"/>
          <w:szCs w:val="21"/>
        </w:rPr>
        <w:t>52</w:t>
      </w:r>
      <w:r w:rsidRPr="009B403A">
        <w:rPr>
          <w:rFonts w:ascii="ˎ̥" w:eastAsia="宋体" w:hAnsi="ˎ̥" w:cs="Arial"/>
          <w:color w:val="000000"/>
          <w:kern w:val="0"/>
          <w:szCs w:val="21"/>
        </w:rPr>
        <w:t>批次，不合格样品</w:t>
      </w:r>
      <w:r w:rsidRPr="009B403A">
        <w:rPr>
          <w:rFonts w:ascii="ˎ̥" w:eastAsia="宋体" w:hAnsi="ˎ̥" w:cs="Arial"/>
          <w:color w:val="000000"/>
          <w:kern w:val="0"/>
          <w:szCs w:val="21"/>
        </w:rPr>
        <w:t>1</w:t>
      </w:r>
      <w:r w:rsidRPr="009B403A">
        <w:rPr>
          <w:rFonts w:ascii="ˎ̥" w:eastAsia="宋体" w:hAnsi="ˎ̥" w:cs="Arial"/>
          <w:color w:val="000000"/>
          <w:kern w:val="0"/>
          <w:szCs w:val="21"/>
        </w:rPr>
        <w:t>批次，占</w:t>
      </w:r>
      <w:r w:rsidRPr="009B403A">
        <w:rPr>
          <w:rFonts w:ascii="ˎ̥" w:eastAsia="宋体" w:hAnsi="ˎ̥" w:cs="Arial"/>
          <w:color w:val="000000"/>
          <w:kern w:val="0"/>
          <w:szCs w:val="21"/>
        </w:rPr>
        <w:t>1.9%</w:t>
      </w:r>
      <w:r w:rsidRPr="009B403A">
        <w:rPr>
          <w:rFonts w:ascii="ˎ̥" w:eastAsia="宋体" w:hAnsi="ˎ̥" w:cs="Arial"/>
          <w:color w:val="000000"/>
          <w:kern w:val="0"/>
          <w:szCs w:val="21"/>
        </w:rPr>
        <w:t>；焙烤食品</w:t>
      </w:r>
      <w:r w:rsidRPr="009B403A">
        <w:rPr>
          <w:rFonts w:ascii="ˎ̥" w:eastAsia="宋体" w:hAnsi="ˎ̥" w:cs="Arial"/>
          <w:color w:val="000000"/>
          <w:kern w:val="0"/>
          <w:szCs w:val="21"/>
        </w:rPr>
        <w:t>28</w:t>
      </w:r>
      <w:r w:rsidRPr="009B403A">
        <w:rPr>
          <w:rFonts w:ascii="ˎ̥" w:eastAsia="宋体" w:hAnsi="ˎ̥" w:cs="Arial"/>
          <w:color w:val="000000"/>
          <w:kern w:val="0"/>
          <w:szCs w:val="21"/>
        </w:rPr>
        <w:t>批次，不合格样品</w:t>
      </w:r>
      <w:r w:rsidRPr="009B403A">
        <w:rPr>
          <w:rFonts w:ascii="ˎ̥" w:eastAsia="宋体" w:hAnsi="ˎ̥" w:cs="Arial"/>
          <w:color w:val="000000"/>
          <w:kern w:val="0"/>
          <w:szCs w:val="21"/>
        </w:rPr>
        <w:t>1</w:t>
      </w:r>
      <w:r w:rsidRPr="009B403A">
        <w:rPr>
          <w:rFonts w:ascii="ˎ̥" w:eastAsia="宋体" w:hAnsi="ˎ̥" w:cs="Arial"/>
          <w:color w:val="000000"/>
          <w:kern w:val="0"/>
          <w:szCs w:val="21"/>
        </w:rPr>
        <w:t>批次，占</w:t>
      </w:r>
      <w:r w:rsidRPr="009B403A">
        <w:rPr>
          <w:rFonts w:ascii="ˎ̥" w:eastAsia="宋体" w:hAnsi="ˎ̥" w:cs="Arial"/>
          <w:color w:val="000000"/>
          <w:kern w:val="0"/>
          <w:szCs w:val="21"/>
        </w:rPr>
        <w:t>3.6%</w:t>
      </w:r>
      <w:r w:rsidRPr="009B403A">
        <w:rPr>
          <w:rFonts w:ascii="ˎ̥" w:eastAsia="宋体" w:hAnsi="ˎ̥" w:cs="Arial"/>
          <w:color w:val="000000"/>
          <w:kern w:val="0"/>
          <w:szCs w:val="21"/>
        </w:rPr>
        <w:t>；蜂产品</w:t>
      </w:r>
      <w:r w:rsidRPr="009B403A">
        <w:rPr>
          <w:rFonts w:ascii="ˎ̥" w:eastAsia="宋体" w:hAnsi="ˎ̥" w:cs="Arial"/>
          <w:color w:val="000000"/>
          <w:kern w:val="0"/>
          <w:szCs w:val="21"/>
        </w:rPr>
        <w:t>82</w:t>
      </w:r>
      <w:r w:rsidRPr="009B403A">
        <w:rPr>
          <w:rFonts w:ascii="ˎ̥" w:eastAsia="宋体" w:hAnsi="ˎ̥" w:cs="Arial"/>
          <w:color w:val="000000"/>
          <w:kern w:val="0"/>
          <w:szCs w:val="21"/>
        </w:rPr>
        <w:t>批次，不合格样品</w:t>
      </w:r>
      <w:r w:rsidRPr="009B403A">
        <w:rPr>
          <w:rFonts w:ascii="ˎ̥" w:eastAsia="宋体" w:hAnsi="ˎ̥" w:cs="Arial"/>
          <w:color w:val="000000"/>
          <w:kern w:val="0"/>
          <w:szCs w:val="21"/>
        </w:rPr>
        <w:t>2</w:t>
      </w:r>
      <w:r w:rsidRPr="009B403A">
        <w:rPr>
          <w:rFonts w:ascii="ˎ̥" w:eastAsia="宋体" w:hAnsi="ˎ̥" w:cs="Arial"/>
          <w:color w:val="000000"/>
          <w:kern w:val="0"/>
          <w:szCs w:val="21"/>
        </w:rPr>
        <w:t>批次，占</w:t>
      </w:r>
      <w:r w:rsidRPr="009B403A">
        <w:rPr>
          <w:rFonts w:ascii="ˎ̥" w:eastAsia="宋体" w:hAnsi="ˎ̥" w:cs="Arial"/>
          <w:color w:val="000000"/>
          <w:kern w:val="0"/>
          <w:szCs w:val="21"/>
        </w:rPr>
        <w:t>2.4 %</w:t>
      </w:r>
      <w:r w:rsidRPr="009B403A">
        <w:rPr>
          <w:rFonts w:ascii="ˎ̥" w:eastAsia="宋体" w:hAnsi="ˎ̥" w:cs="Arial"/>
          <w:color w:val="000000"/>
          <w:kern w:val="0"/>
          <w:szCs w:val="21"/>
        </w:rPr>
        <w:t>；肉及肉制品</w:t>
      </w:r>
      <w:r w:rsidRPr="009B403A">
        <w:rPr>
          <w:rFonts w:ascii="ˎ̥" w:eastAsia="宋体" w:hAnsi="ˎ̥" w:cs="Arial"/>
          <w:color w:val="000000"/>
          <w:kern w:val="0"/>
          <w:szCs w:val="21"/>
        </w:rPr>
        <w:t>131</w:t>
      </w:r>
      <w:r w:rsidRPr="009B403A">
        <w:rPr>
          <w:rFonts w:ascii="ˎ̥" w:eastAsia="宋体" w:hAnsi="ˎ̥" w:cs="Arial"/>
          <w:color w:val="000000"/>
          <w:kern w:val="0"/>
          <w:szCs w:val="21"/>
        </w:rPr>
        <w:t>批次，糖果及可可制品</w:t>
      </w:r>
      <w:r w:rsidRPr="009B403A">
        <w:rPr>
          <w:rFonts w:ascii="ˎ̥" w:eastAsia="宋体" w:hAnsi="ˎ̥" w:cs="Arial"/>
          <w:color w:val="000000"/>
          <w:kern w:val="0"/>
          <w:szCs w:val="21"/>
        </w:rPr>
        <w:t>95</w:t>
      </w:r>
      <w:r w:rsidRPr="009B403A">
        <w:rPr>
          <w:rFonts w:ascii="ˎ̥" w:eastAsia="宋体" w:hAnsi="ˎ̥" w:cs="Arial"/>
          <w:color w:val="000000"/>
          <w:kern w:val="0"/>
          <w:szCs w:val="21"/>
        </w:rPr>
        <w:t>批次，乳制品</w:t>
      </w:r>
      <w:r w:rsidRPr="009B403A">
        <w:rPr>
          <w:rFonts w:ascii="ˎ̥" w:eastAsia="宋体" w:hAnsi="ˎ̥" w:cs="Arial"/>
          <w:color w:val="000000"/>
          <w:kern w:val="0"/>
          <w:szCs w:val="21"/>
        </w:rPr>
        <w:t>69</w:t>
      </w:r>
      <w:r w:rsidRPr="009B403A">
        <w:rPr>
          <w:rFonts w:ascii="ˎ̥" w:eastAsia="宋体" w:hAnsi="ˎ̥" w:cs="Arial"/>
          <w:color w:val="000000"/>
          <w:kern w:val="0"/>
          <w:szCs w:val="21"/>
        </w:rPr>
        <w:t>批次，均未检出不合格样品。</w:t>
      </w:r>
    </w:p>
    <w:p w:rsidR="009B403A" w:rsidRPr="009B403A" w:rsidRDefault="009B403A" w:rsidP="009B403A">
      <w:pPr>
        <w:widowControl/>
        <w:wordWrap w:val="0"/>
        <w:spacing w:before="100" w:beforeAutospacing="1" w:after="100" w:afterAutospacing="1" w:line="480" w:lineRule="auto"/>
        <w:jc w:val="left"/>
        <w:rPr>
          <w:rFonts w:ascii="ˎ̥" w:eastAsia="宋体" w:hAnsi="ˎ̥" w:cs="Arial"/>
          <w:color w:val="000000"/>
          <w:kern w:val="0"/>
          <w:szCs w:val="21"/>
        </w:rPr>
      </w:pPr>
      <w:r w:rsidRPr="009B403A">
        <w:rPr>
          <w:rFonts w:ascii="ˎ̥" w:eastAsia="宋体" w:hAnsi="ˎ̥" w:cs="Arial"/>
          <w:color w:val="000000"/>
          <w:kern w:val="0"/>
          <w:szCs w:val="21"/>
        </w:rPr>
        <w:t xml:space="preserve">　　二、不合格情况如下：</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（一）</w:t>
      </w:r>
      <w:proofErr w:type="gramStart"/>
      <w:r w:rsidRPr="009B403A">
        <w:rPr>
          <w:rFonts w:ascii="ˎ̥" w:eastAsia="宋体" w:hAnsi="ˎ̥" w:cs="Arial"/>
          <w:color w:val="000000"/>
          <w:kern w:val="0"/>
          <w:szCs w:val="21"/>
        </w:rPr>
        <w:t>海南慧诚电子商务</w:t>
      </w:r>
      <w:proofErr w:type="gramEnd"/>
      <w:r w:rsidRPr="009B403A">
        <w:rPr>
          <w:rFonts w:ascii="ˎ̥" w:eastAsia="宋体" w:hAnsi="ˎ̥" w:cs="Arial"/>
          <w:color w:val="000000"/>
          <w:kern w:val="0"/>
          <w:szCs w:val="21"/>
        </w:rPr>
        <w:t>有限公司销售的标称海南昌之茂食品有限公司生产的酸甜芒果干，苯甲酸</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0.89g/kg</w:t>
      </w:r>
      <w:r w:rsidRPr="009B403A">
        <w:rPr>
          <w:rFonts w:ascii="ˎ̥" w:eastAsia="宋体" w:hAnsi="ˎ̥" w:cs="Arial"/>
          <w:color w:val="000000"/>
          <w:kern w:val="0"/>
          <w:szCs w:val="21"/>
        </w:rPr>
        <w:t>，比标准规定（不超过</w:t>
      </w:r>
      <w:r w:rsidRPr="009B403A">
        <w:rPr>
          <w:rFonts w:ascii="ˎ̥" w:eastAsia="宋体" w:hAnsi="ˎ̥" w:cs="Arial"/>
          <w:color w:val="000000"/>
          <w:kern w:val="0"/>
          <w:szCs w:val="21"/>
        </w:rPr>
        <w:t>0.5g/kg</w:t>
      </w:r>
      <w:r w:rsidRPr="009B403A">
        <w:rPr>
          <w:rFonts w:ascii="ˎ̥" w:eastAsia="宋体" w:hAnsi="ˎ̥" w:cs="Arial"/>
          <w:color w:val="000000"/>
          <w:kern w:val="0"/>
          <w:szCs w:val="21"/>
        </w:rPr>
        <w:t>）高出</w:t>
      </w:r>
      <w:r w:rsidRPr="009B403A">
        <w:rPr>
          <w:rFonts w:ascii="ˎ̥" w:eastAsia="宋体" w:hAnsi="ˎ̥" w:cs="Arial"/>
          <w:color w:val="000000"/>
          <w:kern w:val="0"/>
          <w:szCs w:val="21"/>
        </w:rPr>
        <w:t>78%</w:t>
      </w:r>
      <w:r w:rsidRPr="009B403A">
        <w:rPr>
          <w:rFonts w:ascii="ˎ̥" w:eastAsia="宋体" w:hAnsi="ˎ̥" w:cs="Arial"/>
          <w:color w:val="000000"/>
          <w:kern w:val="0"/>
          <w:szCs w:val="21"/>
        </w:rPr>
        <w:t>；柠檬黄</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0.22g/kg</w:t>
      </w:r>
      <w:r w:rsidRPr="009B403A">
        <w:rPr>
          <w:rFonts w:ascii="ˎ̥" w:eastAsia="宋体" w:hAnsi="ˎ̥" w:cs="Arial"/>
          <w:color w:val="000000"/>
          <w:kern w:val="0"/>
          <w:szCs w:val="21"/>
        </w:rPr>
        <w:t>，比标准规定（不超过</w:t>
      </w:r>
      <w:r w:rsidRPr="009B403A">
        <w:rPr>
          <w:rFonts w:ascii="ˎ̥" w:eastAsia="宋体" w:hAnsi="ˎ̥" w:cs="Arial"/>
          <w:color w:val="000000"/>
          <w:kern w:val="0"/>
          <w:szCs w:val="21"/>
        </w:rPr>
        <w:t>0.1g/kg</w:t>
      </w:r>
      <w:r w:rsidRPr="009B403A">
        <w:rPr>
          <w:rFonts w:ascii="ˎ̥" w:eastAsia="宋体" w:hAnsi="ˎ̥" w:cs="Arial"/>
          <w:color w:val="000000"/>
          <w:kern w:val="0"/>
          <w:szCs w:val="21"/>
        </w:rPr>
        <w:t>）高出</w:t>
      </w:r>
      <w:r w:rsidRPr="009B403A">
        <w:rPr>
          <w:rFonts w:ascii="ˎ̥" w:eastAsia="宋体" w:hAnsi="ˎ̥" w:cs="Arial"/>
          <w:color w:val="000000"/>
          <w:kern w:val="0"/>
          <w:szCs w:val="21"/>
        </w:rPr>
        <w:t>1.2</w:t>
      </w:r>
      <w:r w:rsidRPr="009B403A">
        <w:rPr>
          <w:rFonts w:ascii="ˎ̥" w:eastAsia="宋体" w:hAnsi="ˎ̥" w:cs="Arial"/>
          <w:color w:val="000000"/>
          <w:kern w:val="0"/>
          <w:szCs w:val="21"/>
        </w:rPr>
        <w:t>倍；乙二胺四乙酸二钠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0.41g/kg</w:t>
      </w:r>
      <w:r w:rsidRPr="009B403A">
        <w:rPr>
          <w:rFonts w:ascii="ˎ̥" w:eastAsia="宋体" w:hAnsi="ˎ̥" w:cs="Arial"/>
          <w:color w:val="000000"/>
          <w:kern w:val="0"/>
          <w:szCs w:val="21"/>
        </w:rPr>
        <w:t>，标准规定为不得使用。</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（二）三亚国润实业有限公司销售的标称海南鸿琛工贸有限公司生产的九制</w:t>
      </w:r>
      <w:proofErr w:type="gramStart"/>
      <w:r w:rsidRPr="009B403A">
        <w:rPr>
          <w:rFonts w:ascii="ˎ̥" w:eastAsia="宋体" w:hAnsi="ˎ̥" w:cs="Arial"/>
          <w:color w:val="000000"/>
          <w:kern w:val="0"/>
          <w:szCs w:val="21"/>
        </w:rPr>
        <w:t>榄</w:t>
      </w:r>
      <w:proofErr w:type="gramEnd"/>
      <w:r w:rsidRPr="009B403A">
        <w:rPr>
          <w:rFonts w:ascii="ˎ̥" w:eastAsia="宋体" w:hAnsi="ˎ̥" w:cs="Arial"/>
          <w:color w:val="000000"/>
          <w:kern w:val="0"/>
          <w:szCs w:val="21"/>
        </w:rPr>
        <w:t>，乙二胺四乙酸二钠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0.35g/kg</w:t>
      </w:r>
      <w:r w:rsidRPr="009B403A">
        <w:rPr>
          <w:rFonts w:ascii="ˎ̥" w:eastAsia="宋体" w:hAnsi="ˎ̥" w:cs="Arial"/>
          <w:color w:val="000000"/>
          <w:kern w:val="0"/>
          <w:szCs w:val="21"/>
        </w:rPr>
        <w:t>。标准规定为不得使用。</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（三）杭州江南食品市场奕群副食品商行销售的标称西安万宝果业有限公司生产的猕猴桃果脯，乙二胺四乙酸二钠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0.16g/kg</w:t>
      </w:r>
      <w:r w:rsidRPr="009B403A">
        <w:rPr>
          <w:rFonts w:ascii="ˎ̥" w:eastAsia="宋体" w:hAnsi="ˎ̥" w:cs="Arial"/>
          <w:color w:val="000000"/>
          <w:kern w:val="0"/>
          <w:szCs w:val="21"/>
        </w:rPr>
        <w:t>。标准规定为不得使用。</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（四）杭州萧山</w:t>
      </w:r>
      <w:proofErr w:type="gramStart"/>
      <w:r w:rsidRPr="009B403A">
        <w:rPr>
          <w:rFonts w:ascii="ˎ̥" w:eastAsia="宋体" w:hAnsi="ˎ̥" w:cs="Arial"/>
          <w:color w:val="000000"/>
          <w:kern w:val="0"/>
          <w:szCs w:val="21"/>
        </w:rPr>
        <w:t>新农都物流</w:t>
      </w:r>
      <w:proofErr w:type="gramEnd"/>
      <w:r w:rsidRPr="009B403A">
        <w:rPr>
          <w:rFonts w:ascii="ˎ̥" w:eastAsia="宋体" w:hAnsi="ˎ̥" w:cs="Arial"/>
          <w:color w:val="000000"/>
          <w:kern w:val="0"/>
          <w:szCs w:val="21"/>
        </w:rPr>
        <w:t>中心硕果副食品商行销售的标称西安鑫聚食品加工厂生产的猕猴桃果干，乙二胺四乙酸二钠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0.16g/kg</w:t>
      </w:r>
      <w:r w:rsidRPr="009B403A">
        <w:rPr>
          <w:rFonts w:ascii="ˎ̥" w:eastAsia="宋体" w:hAnsi="ˎ̥" w:cs="Arial"/>
          <w:color w:val="000000"/>
          <w:kern w:val="0"/>
          <w:szCs w:val="21"/>
        </w:rPr>
        <w:t>。标准规定为不得使用。</w:t>
      </w:r>
      <w:r w:rsidRPr="009B403A">
        <w:rPr>
          <w:rFonts w:ascii="ˎ̥" w:eastAsia="宋体" w:hAnsi="ˎ̥" w:cs="Arial"/>
          <w:color w:val="000000"/>
          <w:kern w:val="0"/>
          <w:sz w:val="18"/>
          <w:szCs w:val="18"/>
        </w:rPr>
        <w:br/>
      </w:r>
      <w:r w:rsidRPr="009B403A">
        <w:rPr>
          <w:rFonts w:ascii="ˎ̥" w:eastAsia="宋体" w:hAnsi="ˎ̥" w:cs="Arial"/>
          <w:color w:val="000000"/>
          <w:kern w:val="0"/>
          <w:szCs w:val="21"/>
        </w:rPr>
        <w:lastRenderedPageBreak/>
        <w:t xml:space="preserve">　　（五）山东德百集团超市有限公司澳德乐店销售的标称古贝春集团有限公司生产的古貝春酒仙洞藏酒，甜蜜素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0.00037g/kg</w:t>
      </w:r>
      <w:r w:rsidRPr="009B403A">
        <w:rPr>
          <w:rFonts w:ascii="ˎ̥" w:eastAsia="宋体" w:hAnsi="ˎ̥" w:cs="Arial"/>
          <w:color w:val="000000"/>
          <w:kern w:val="0"/>
          <w:szCs w:val="21"/>
        </w:rPr>
        <w:t>。标准规定为不得使用。</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（六）上海爱杰企业管理有限公司龙阳路分公司销售的标称江苏台安国际贸易有限公司进口的義美食品股份有限公司生产的义美</w:t>
      </w:r>
      <w:proofErr w:type="gramStart"/>
      <w:r w:rsidRPr="009B403A">
        <w:rPr>
          <w:rFonts w:ascii="ˎ̥" w:eastAsia="宋体" w:hAnsi="ˎ̥" w:cs="Arial"/>
          <w:color w:val="000000"/>
          <w:kern w:val="0"/>
          <w:szCs w:val="21"/>
        </w:rPr>
        <w:t>花生味威化</w:t>
      </w:r>
      <w:proofErr w:type="gramEnd"/>
      <w:r w:rsidRPr="009B403A">
        <w:rPr>
          <w:rFonts w:ascii="ˎ̥" w:eastAsia="宋体" w:hAnsi="ˎ̥" w:cs="Arial"/>
          <w:color w:val="000000"/>
          <w:kern w:val="0"/>
          <w:szCs w:val="21"/>
        </w:rPr>
        <w:t>饼干，过氧化值</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0.35g/100g</w:t>
      </w:r>
      <w:r w:rsidRPr="009B403A">
        <w:rPr>
          <w:rFonts w:ascii="ˎ̥" w:eastAsia="宋体" w:hAnsi="ˎ̥" w:cs="Arial"/>
          <w:color w:val="000000"/>
          <w:kern w:val="0"/>
          <w:szCs w:val="21"/>
        </w:rPr>
        <w:t>，比标准规定（不超过</w:t>
      </w:r>
      <w:r w:rsidRPr="009B403A">
        <w:rPr>
          <w:rFonts w:ascii="ˎ̥" w:eastAsia="宋体" w:hAnsi="ˎ̥" w:cs="Arial"/>
          <w:color w:val="000000"/>
          <w:kern w:val="0"/>
          <w:szCs w:val="21"/>
        </w:rPr>
        <w:t>0.25g/100g</w:t>
      </w:r>
      <w:r w:rsidRPr="009B403A">
        <w:rPr>
          <w:rFonts w:ascii="ˎ̥" w:eastAsia="宋体" w:hAnsi="ˎ̥" w:cs="Arial"/>
          <w:color w:val="000000"/>
          <w:kern w:val="0"/>
          <w:szCs w:val="21"/>
        </w:rPr>
        <w:t>）高出</w:t>
      </w:r>
      <w:r w:rsidRPr="009B403A">
        <w:rPr>
          <w:rFonts w:ascii="ˎ̥" w:eastAsia="宋体" w:hAnsi="ˎ̥" w:cs="Arial"/>
          <w:color w:val="000000"/>
          <w:kern w:val="0"/>
          <w:szCs w:val="21"/>
        </w:rPr>
        <w:t>40%</w:t>
      </w:r>
      <w:r w:rsidRPr="009B403A">
        <w:rPr>
          <w:rFonts w:ascii="ˎ̥" w:eastAsia="宋体" w:hAnsi="ˎ̥" w:cs="Arial"/>
          <w:color w:val="000000"/>
          <w:kern w:val="0"/>
          <w:szCs w:val="21"/>
        </w:rPr>
        <w:t>。</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（七）郑州市中原区莎莎蜂产品商店销售的标称</w:t>
      </w:r>
      <w:proofErr w:type="gramStart"/>
      <w:r w:rsidRPr="009B403A">
        <w:rPr>
          <w:rFonts w:ascii="ˎ̥" w:eastAsia="宋体" w:hAnsi="ˎ̥" w:cs="Arial"/>
          <w:color w:val="000000"/>
          <w:kern w:val="0"/>
          <w:szCs w:val="21"/>
        </w:rPr>
        <w:t>河南蜜乐源</w:t>
      </w:r>
      <w:proofErr w:type="gramEnd"/>
      <w:r w:rsidRPr="009B403A">
        <w:rPr>
          <w:rFonts w:ascii="ˎ̥" w:eastAsia="宋体" w:hAnsi="ˎ̥" w:cs="Arial"/>
          <w:color w:val="000000"/>
          <w:kern w:val="0"/>
          <w:szCs w:val="21"/>
        </w:rPr>
        <w:t>养蜂专业合作社生产的槐花蜂蜜，氯霉素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0.27μg/kg</w:t>
      </w:r>
      <w:r w:rsidRPr="009B403A">
        <w:rPr>
          <w:rFonts w:ascii="ˎ̥" w:eastAsia="宋体" w:hAnsi="ˎ̥" w:cs="Arial"/>
          <w:color w:val="000000"/>
          <w:kern w:val="0"/>
          <w:szCs w:val="21"/>
        </w:rPr>
        <w:t>。标准规定为不得检出。</w:t>
      </w:r>
      <w:r w:rsidRPr="009B403A">
        <w:rPr>
          <w:rFonts w:ascii="ˎ̥" w:eastAsia="宋体" w:hAnsi="ˎ̥" w:cs="Arial"/>
          <w:color w:val="000000"/>
          <w:kern w:val="0"/>
          <w:sz w:val="18"/>
          <w:szCs w:val="18"/>
        </w:rPr>
        <w:br/>
      </w:r>
      <w:r w:rsidRPr="009B403A">
        <w:rPr>
          <w:rFonts w:ascii="ˎ̥" w:eastAsia="宋体" w:hAnsi="ˎ̥" w:cs="Arial"/>
          <w:color w:val="000000"/>
          <w:kern w:val="0"/>
          <w:szCs w:val="21"/>
        </w:rPr>
        <w:t xml:space="preserve">　　（八）黑龙江省绿色食品营销有限公司销售的标称牡丹江市夏林蜂业有限公司生产的</w:t>
      </w:r>
      <w:proofErr w:type="gramStart"/>
      <w:r w:rsidRPr="009B403A">
        <w:rPr>
          <w:rFonts w:ascii="ˎ̥" w:eastAsia="宋体" w:hAnsi="ˎ̥" w:cs="Arial"/>
          <w:color w:val="000000"/>
          <w:kern w:val="0"/>
          <w:szCs w:val="21"/>
        </w:rPr>
        <w:t>黑蜂山</w:t>
      </w:r>
      <w:proofErr w:type="gramEnd"/>
      <w:r w:rsidRPr="009B403A">
        <w:rPr>
          <w:rFonts w:ascii="ˎ̥" w:eastAsia="宋体" w:hAnsi="ˎ̥" w:cs="Arial"/>
          <w:color w:val="000000"/>
          <w:kern w:val="0"/>
          <w:szCs w:val="21"/>
        </w:rPr>
        <w:t>花蜜，菌落总数</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2400CFU/g</w:t>
      </w:r>
      <w:r w:rsidRPr="009B403A">
        <w:rPr>
          <w:rFonts w:ascii="ˎ̥" w:eastAsia="宋体" w:hAnsi="ˎ̥" w:cs="Arial"/>
          <w:color w:val="000000"/>
          <w:kern w:val="0"/>
          <w:szCs w:val="21"/>
        </w:rPr>
        <w:t>，比标准规定的（不超过</w:t>
      </w:r>
      <w:r w:rsidRPr="009B403A">
        <w:rPr>
          <w:rFonts w:ascii="ˎ̥" w:eastAsia="宋体" w:hAnsi="ˎ̥" w:cs="Arial"/>
          <w:color w:val="000000"/>
          <w:kern w:val="0"/>
          <w:szCs w:val="21"/>
        </w:rPr>
        <w:t>1000CFU/g</w:t>
      </w:r>
      <w:r w:rsidRPr="009B403A">
        <w:rPr>
          <w:rFonts w:ascii="ˎ̥" w:eastAsia="宋体" w:hAnsi="ˎ̥" w:cs="Arial"/>
          <w:color w:val="000000"/>
          <w:kern w:val="0"/>
          <w:szCs w:val="21"/>
        </w:rPr>
        <w:t>）高出</w:t>
      </w:r>
      <w:r w:rsidRPr="009B403A">
        <w:rPr>
          <w:rFonts w:ascii="ˎ̥" w:eastAsia="宋体" w:hAnsi="ˎ̥" w:cs="Arial"/>
          <w:color w:val="000000"/>
          <w:kern w:val="0"/>
          <w:szCs w:val="21"/>
        </w:rPr>
        <w:t>1.4</w:t>
      </w:r>
      <w:r w:rsidRPr="009B403A">
        <w:rPr>
          <w:rFonts w:ascii="ˎ̥" w:eastAsia="宋体" w:hAnsi="ˎ̥" w:cs="Arial"/>
          <w:color w:val="000000"/>
          <w:kern w:val="0"/>
          <w:szCs w:val="21"/>
        </w:rPr>
        <w:t>倍；同时氯霉素</w:t>
      </w:r>
      <w:proofErr w:type="gramStart"/>
      <w:r w:rsidRPr="009B403A">
        <w:rPr>
          <w:rFonts w:ascii="ˎ̥" w:eastAsia="宋体" w:hAnsi="ˎ̥" w:cs="Arial"/>
          <w:color w:val="000000"/>
          <w:kern w:val="0"/>
          <w:szCs w:val="21"/>
        </w:rPr>
        <w:t>检出值</w:t>
      </w:r>
      <w:proofErr w:type="gramEnd"/>
      <w:r w:rsidRPr="009B403A">
        <w:rPr>
          <w:rFonts w:ascii="ˎ̥" w:eastAsia="宋体" w:hAnsi="ˎ̥" w:cs="Arial"/>
          <w:color w:val="000000"/>
          <w:kern w:val="0"/>
          <w:szCs w:val="21"/>
        </w:rPr>
        <w:t>为</w:t>
      </w:r>
      <w:r w:rsidRPr="009B403A">
        <w:rPr>
          <w:rFonts w:ascii="ˎ̥" w:eastAsia="宋体" w:hAnsi="ˎ̥" w:cs="Arial"/>
          <w:color w:val="000000"/>
          <w:kern w:val="0"/>
          <w:szCs w:val="21"/>
        </w:rPr>
        <w:t>0.87μg/kg</w:t>
      </w:r>
      <w:r w:rsidRPr="009B403A">
        <w:rPr>
          <w:rFonts w:ascii="ˎ̥" w:eastAsia="宋体" w:hAnsi="ˎ̥" w:cs="Arial"/>
          <w:color w:val="000000"/>
          <w:kern w:val="0"/>
          <w:szCs w:val="21"/>
        </w:rPr>
        <w:t>，标准规定为不得检出。</w:t>
      </w:r>
    </w:p>
    <w:p w:rsidR="009B403A" w:rsidRPr="009B403A" w:rsidRDefault="009B403A" w:rsidP="009B403A">
      <w:pPr>
        <w:widowControl/>
        <w:wordWrap w:val="0"/>
        <w:spacing w:before="100" w:beforeAutospacing="1" w:after="100" w:afterAutospacing="1" w:line="480" w:lineRule="auto"/>
        <w:jc w:val="left"/>
        <w:rPr>
          <w:rFonts w:ascii="ˎ̥" w:eastAsia="宋体" w:hAnsi="ˎ̥" w:cs="Arial"/>
          <w:color w:val="000000"/>
          <w:kern w:val="0"/>
          <w:szCs w:val="21"/>
        </w:rPr>
      </w:pPr>
      <w:r w:rsidRPr="009B403A">
        <w:rPr>
          <w:rFonts w:ascii="ˎ̥" w:eastAsia="宋体" w:hAnsi="ˎ̥" w:cs="Arial"/>
          <w:color w:val="000000"/>
          <w:kern w:val="0"/>
          <w:szCs w:val="21"/>
        </w:rPr>
        <w:t xml:space="preserve">　　三、对上述抽检中发现的不合格产品，生产企业所在地黑龙江、江苏、山东、河南、海南、陕西等省食品药品监管部门已责令企业查清产品流向，召回不合格产品，并分析原因进行整改；经营单位所在地黑龙江、上海、浙江、山东、河南、海南等省（市）食品药品监管部门已要求有关单位立即采取下架等措施，控制风险，并依法予以查处。查处情况于</w:t>
      </w:r>
      <w:r w:rsidRPr="009B403A">
        <w:rPr>
          <w:rFonts w:ascii="ˎ̥" w:eastAsia="宋体" w:hAnsi="ˎ̥" w:cs="Arial"/>
          <w:color w:val="000000"/>
          <w:kern w:val="0"/>
          <w:szCs w:val="21"/>
        </w:rPr>
        <w:t>2016</w:t>
      </w:r>
      <w:r w:rsidRPr="009B403A">
        <w:rPr>
          <w:rFonts w:ascii="ˎ̥" w:eastAsia="宋体" w:hAnsi="ˎ̥" w:cs="Arial"/>
          <w:color w:val="000000"/>
          <w:kern w:val="0"/>
          <w:szCs w:val="21"/>
        </w:rPr>
        <w:t>年</w:t>
      </w:r>
      <w:r w:rsidRPr="009B403A">
        <w:rPr>
          <w:rFonts w:ascii="ˎ̥" w:eastAsia="宋体" w:hAnsi="ˎ̥" w:cs="Arial"/>
          <w:color w:val="000000"/>
          <w:kern w:val="0"/>
          <w:szCs w:val="21"/>
        </w:rPr>
        <w:t>6</w:t>
      </w:r>
      <w:r w:rsidRPr="009B403A">
        <w:rPr>
          <w:rFonts w:ascii="ˎ̥" w:eastAsia="宋体" w:hAnsi="ˎ̥" w:cs="Arial"/>
          <w:color w:val="000000"/>
          <w:kern w:val="0"/>
          <w:szCs w:val="21"/>
        </w:rPr>
        <w:t>月</w:t>
      </w:r>
      <w:r w:rsidRPr="009B403A">
        <w:rPr>
          <w:rFonts w:ascii="ˎ̥" w:eastAsia="宋体" w:hAnsi="ˎ̥" w:cs="Arial"/>
          <w:color w:val="000000"/>
          <w:kern w:val="0"/>
          <w:szCs w:val="21"/>
        </w:rPr>
        <w:t>30</w:t>
      </w:r>
      <w:r w:rsidRPr="009B403A">
        <w:rPr>
          <w:rFonts w:ascii="ˎ̥" w:eastAsia="宋体" w:hAnsi="ˎ̥" w:cs="Arial"/>
          <w:color w:val="000000"/>
          <w:kern w:val="0"/>
          <w:szCs w:val="21"/>
        </w:rPr>
        <w:t>日前报国</w:t>
      </w:r>
      <w:proofErr w:type="gramStart"/>
      <w:r w:rsidRPr="009B403A">
        <w:rPr>
          <w:rFonts w:ascii="ˎ̥" w:eastAsia="宋体" w:hAnsi="ˎ̥" w:cs="Arial"/>
          <w:color w:val="000000"/>
          <w:kern w:val="0"/>
          <w:szCs w:val="21"/>
        </w:rPr>
        <w:t>家食品</w:t>
      </w:r>
      <w:proofErr w:type="gramEnd"/>
      <w:r w:rsidRPr="009B403A">
        <w:rPr>
          <w:rFonts w:ascii="ˎ̥" w:eastAsia="宋体" w:hAnsi="ˎ̥" w:cs="Arial"/>
          <w:color w:val="000000"/>
          <w:kern w:val="0"/>
          <w:szCs w:val="21"/>
        </w:rPr>
        <w:t>药品监督管理总局并向社会公布。</w:t>
      </w:r>
    </w:p>
    <w:p w:rsidR="009B403A" w:rsidRPr="009B403A" w:rsidRDefault="009B403A" w:rsidP="00436CF4">
      <w:pPr>
        <w:jc w:val="center"/>
        <w:rPr>
          <w:rFonts w:ascii="黑体" w:eastAsia="黑体" w:hAnsi="黑体"/>
          <w:b/>
          <w:sz w:val="36"/>
          <w:szCs w:val="36"/>
        </w:rPr>
      </w:pPr>
    </w:p>
    <w:sectPr w:rsidR="009B403A" w:rsidRPr="009B40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FEE"/>
    <w:rsid w:val="00436CF4"/>
    <w:rsid w:val="00503D10"/>
    <w:rsid w:val="00822FEE"/>
    <w:rsid w:val="009B403A"/>
    <w:rsid w:val="00A80D26"/>
    <w:rsid w:val="00F94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swdx</dc:creator>
  <cp:keywords/>
  <dc:description/>
  <cp:lastModifiedBy>swdx</cp:lastModifiedBy>
  <cp:revision>5</cp:revision>
  <dcterms:created xsi:type="dcterms:W3CDTF">2016-03-30T08:39:00Z</dcterms:created>
  <dcterms:modified xsi:type="dcterms:W3CDTF">2016-04-12T10:23:00Z</dcterms:modified>
</cp:coreProperties>
</file>