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0" w:lineRule="exact"/>
        <w:jc w:val="both"/>
        <w:rPr>
          <w:rFonts w:ascii="Times New Roman" w:hAnsi="Times New Roman" w:eastAsia="方正小标宋简体" w:cs="Times New Roman"/>
          <w:bCs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76"/>
          <w:szCs w:val="76"/>
        </w:rPr>
        <w:pict>
          <v:line id="_x0000_s1026" o:spid="_x0000_s1026" o:spt="20" style="position:absolute;left:0pt;margin-left:-1.4pt;margin-top:1.6pt;height:0pt;width:462pt;z-index:25166028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ascii="Times New Roman" w:hAnsi="Times New Roman" w:eastAsia="方正小标宋简体" w:cs="Times New Roman"/>
          <w:bCs/>
          <w:sz w:val="40"/>
          <w:szCs w:val="40"/>
        </w:rPr>
        <w:t>湖南省中小企业“上云”标杆企业名单（第二批）</w:t>
      </w:r>
      <w:bookmarkEnd w:id="0"/>
    </w:p>
    <w:tbl>
      <w:tblPr>
        <w:tblStyle w:val="7"/>
        <w:tblW w:w="140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436"/>
        <w:gridCol w:w="1290"/>
        <w:gridCol w:w="1003"/>
        <w:gridCol w:w="859"/>
        <w:gridCol w:w="5060"/>
        <w:gridCol w:w="2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注册地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行业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上云类型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上云产品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依托的云平台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长沙博大机械零部件有限公司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加工中心数据（长沙工业云平台）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长沙工业云平台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湖南法泽尔动力再制造有限公司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发动机检测仪测试数据（长沙工业云平台）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长沙工业云平台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湖南湖大艾盛汽车零部件装备制造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云MES，云制造（质量分析、设备分析、产能分析、设备管理）（长沙工业云平台）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长沙工业云平台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湖南汉坤建筑安保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器材有限公司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天心区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百度搜索推广云服务、MVP经济版云产品、小程序B2C商城版云产品、纷享销客云服务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百度营销云平台、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竞网云平台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湖南天天清茶业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开福区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茶叶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百度搜索推广云服务、MVP定制版云产品、微信公众号、电商平台等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百度营销云平台、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竞网云平台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湖南华诚生物资源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股份有限公司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长沙高新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开发区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医药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金蝶云、云之家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长沙工业云平台、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湖南创远高新机械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有限责任公司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长沙高新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开发区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工程机械SaaS管理系统、RCS智能控制系统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铁公基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湖南兴元科技股份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兴元微超云管理平台、金蝶K3 Cloud、云之家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长沙工业云平台、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湖南山水检测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　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实验室信息管理系统、检验检测标准更新检索系统、食品质量检测管理软件、水质检查分析系统、农副产品追溯平台、农副产品农药残留检测管理软件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全汇测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长沙德自信息技术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高新区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　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解放号服务平台、软件开发云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浪潮云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湖南星邦重工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剪叉高空作业平台、直臂高空作业平台、曲臂高空作业平台、车载式高空作业车等设备上云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根云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湖南银和瓷业有限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株洲市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醴陵市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陶瓷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办公、研发、营销、生产计划管理、采购订单、生产过程、质量控制、成本核算、客户管理及数据分析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思伯云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湖南千金协力药业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株洲市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天元区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用友报账，UAP，财务管理，生产制造，营销云，质量管理，供应链管理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湖南莲港紧固件有限公司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湘潭县易俗河经济开发区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生产、仓储、模具管理、客户管理、供应商管理、采购、销售、OA上云 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云飞工业云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湖南新韶光电器有限公司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湘潭市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韶山市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资源、OA、物料进销存等管理系统上云、好视通云会议系统、5个宣传网站+6个营销平台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阿里云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湖南创达暖通科技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湘潭市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岳塘区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创达无影管理系统、千周云管家ERP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阿里云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湖南大三湘茶油股份有限公司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衡阳市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衡南县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　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U会员、办公协同、ERP，产品云追溯系统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衡山县佳诚新材料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衡阳市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衡山县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弹性云主机、外勤助手、OA系统/ERP上云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天翼云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邵东县环兴打火机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制造有限公司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邵阳市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邵东县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基础资料、采购进货、销售开单、库存管理、财务管理、生产管理、微信商城、人事管理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等业务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湖南亿智科技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湖南兴德缝制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股份有限公司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邵阳市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邵东县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腾创ERP：财务云、供应链云、制造云、移动办公云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湖南腾创电子商务有限公司、阿里云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湖南省华文食品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岳阳市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平江县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食品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用友U订货，致远OA，供应链管理，生产管理，财务管理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精为天生态农业股份有限公司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常德市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鼎城区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门店收银系统、仓储系统、物流配送系统以及产品质量溯源系统上云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阿里云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湖南中泰特种装备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有限责任公司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常德市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临澧县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用友财务云、用友云平台（集成企业ERP系统）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张家界茅岩莓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张家界市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经济开发区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　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用友云财务云、供应链云、生产云、电商通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天翼云、用友云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益阳市万京源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益阳市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赫山区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制造业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金蝶云、云之家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湖南格仑新材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股份有限公司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娄底市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娄星区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沃云、钉钉软件、用友ERP管理系统、 EC客户关系管理系统 、数据和文档储存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联通云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湖南文昌新材科技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股份有限公司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娄底市水府示范片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万宝新区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沃云、钉钉云平台、电子商务平台、ERP管理系统、 EC客户关系管理系统 、数据和文档储存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联通云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湖南省健缘医疗科技有限公司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娄底市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经济技术开发区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医疗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器械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金蝶云（财务云、智能制造云、供应链云、HR云、移动办公云、特性应用云、电子商务云、智慧健康管理云、GMP管理云等）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健缘云、网易云、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江华瑶族自治县同丰粮油食品有限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责任公司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永州市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江华县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食品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</w:tc>
        <w:tc>
          <w:tcPr>
            <w:tcW w:w="5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金蝶云、云之家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湖南省博世康中医药有限公司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怀化市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鹤城区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IaaS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门户网站云、数据库云、存储资源云、采购管理云、电商云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阿里云、华为云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花垣县太丰冶炼有限责任公司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湘西州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花垣县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矿业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PaaS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金蝶云（财务云、采购云、云ERP、移动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办公云）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金蝶云</w:t>
            </w:r>
          </w:p>
        </w:tc>
      </w:tr>
    </w:tbl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645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646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ind w:firstLine="140" w:firstLineChars="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湖南省经济和信息化委员会办公室            2018年7月23日印发</w:t>
      </w:r>
    </w:p>
    <w:sectPr>
      <w:pgSz w:w="11906" w:h="16838"/>
      <w:pgMar w:top="2098" w:right="1247" w:bottom="1418" w:left="1588" w:header="964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85310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85318"/>
      <w:docPartObj>
        <w:docPartGallery w:val="autotext"/>
      </w:docPartObj>
    </w:sdtPr>
    <w:sdtContent>
      <w:p>
        <w:pPr>
          <w:pStyle w:val="4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013"/>
    <w:rsid w:val="00006A56"/>
    <w:rsid w:val="000137C8"/>
    <w:rsid w:val="000232DE"/>
    <w:rsid w:val="00034E37"/>
    <w:rsid w:val="0005627C"/>
    <w:rsid w:val="000657CD"/>
    <w:rsid w:val="00072ED5"/>
    <w:rsid w:val="0008474B"/>
    <w:rsid w:val="00090F0E"/>
    <w:rsid w:val="000A3A3A"/>
    <w:rsid w:val="000B2BA6"/>
    <w:rsid w:val="000E54FD"/>
    <w:rsid w:val="000F678D"/>
    <w:rsid w:val="0011361C"/>
    <w:rsid w:val="001344FB"/>
    <w:rsid w:val="001551F9"/>
    <w:rsid w:val="00161914"/>
    <w:rsid w:val="0018078B"/>
    <w:rsid w:val="00180E97"/>
    <w:rsid w:val="001A2057"/>
    <w:rsid w:val="001B56A4"/>
    <w:rsid w:val="001D182B"/>
    <w:rsid w:val="00213CE9"/>
    <w:rsid w:val="00220EFB"/>
    <w:rsid w:val="0022250C"/>
    <w:rsid w:val="002239A8"/>
    <w:rsid w:val="00253D0F"/>
    <w:rsid w:val="0026253C"/>
    <w:rsid w:val="00285A45"/>
    <w:rsid w:val="002A262B"/>
    <w:rsid w:val="002C7587"/>
    <w:rsid w:val="002E6275"/>
    <w:rsid w:val="00302133"/>
    <w:rsid w:val="0031387A"/>
    <w:rsid w:val="00337668"/>
    <w:rsid w:val="003415E8"/>
    <w:rsid w:val="00346CBF"/>
    <w:rsid w:val="00361E65"/>
    <w:rsid w:val="003B1938"/>
    <w:rsid w:val="003B32C9"/>
    <w:rsid w:val="00417A0A"/>
    <w:rsid w:val="00431BA1"/>
    <w:rsid w:val="00461A28"/>
    <w:rsid w:val="004B5823"/>
    <w:rsid w:val="004C278F"/>
    <w:rsid w:val="004C488A"/>
    <w:rsid w:val="004D4422"/>
    <w:rsid w:val="004D4E81"/>
    <w:rsid w:val="004E5574"/>
    <w:rsid w:val="00504EF7"/>
    <w:rsid w:val="00506938"/>
    <w:rsid w:val="00516408"/>
    <w:rsid w:val="00536574"/>
    <w:rsid w:val="00563567"/>
    <w:rsid w:val="005B1913"/>
    <w:rsid w:val="005B5E75"/>
    <w:rsid w:val="005D119B"/>
    <w:rsid w:val="005F0CE3"/>
    <w:rsid w:val="0069580C"/>
    <w:rsid w:val="006962EA"/>
    <w:rsid w:val="006A7C12"/>
    <w:rsid w:val="006E37D5"/>
    <w:rsid w:val="00701C34"/>
    <w:rsid w:val="00714928"/>
    <w:rsid w:val="00717258"/>
    <w:rsid w:val="00742D5A"/>
    <w:rsid w:val="00756C66"/>
    <w:rsid w:val="00777906"/>
    <w:rsid w:val="007A3DD9"/>
    <w:rsid w:val="007A7684"/>
    <w:rsid w:val="00801559"/>
    <w:rsid w:val="00822013"/>
    <w:rsid w:val="008239FC"/>
    <w:rsid w:val="00825890"/>
    <w:rsid w:val="0083661C"/>
    <w:rsid w:val="00862FBC"/>
    <w:rsid w:val="008808D2"/>
    <w:rsid w:val="00885D2F"/>
    <w:rsid w:val="008954B4"/>
    <w:rsid w:val="008C48A6"/>
    <w:rsid w:val="008D1B62"/>
    <w:rsid w:val="008D36C4"/>
    <w:rsid w:val="008D4FFE"/>
    <w:rsid w:val="00902584"/>
    <w:rsid w:val="00914E30"/>
    <w:rsid w:val="0092006E"/>
    <w:rsid w:val="00955951"/>
    <w:rsid w:val="00976C13"/>
    <w:rsid w:val="00990F9B"/>
    <w:rsid w:val="009A1F00"/>
    <w:rsid w:val="009B249C"/>
    <w:rsid w:val="009B6768"/>
    <w:rsid w:val="009B6A5C"/>
    <w:rsid w:val="009C26CD"/>
    <w:rsid w:val="009D0370"/>
    <w:rsid w:val="009D6634"/>
    <w:rsid w:val="009E70AE"/>
    <w:rsid w:val="00A117D8"/>
    <w:rsid w:val="00A12D27"/>
    <w:rsid w:val="00AF3CCE"/>
    <w:rsid w:val="00AF6577"/>
    <w:rsid w:val="00B03B97"/>
    <w:rsid w:val="00B121C6"/>
    <w:rsid w:val="00B564D6"/>
    <w:rsid w:val="00B63925"/>
    <w:rsid w:val="00B67966"/>
    <w:rsid w:val="00B74985"/>
    <w:rsid w:val="00B74D55"/>
    <w:rsid w:val="00B9090A"/>
    <w:rsid w:val="00BE050E"/>
    <w:rsid w:val="00C00181"/>
    <w:rsid w:val="00C34780"/>
    <w:rsid w:val="00C63230"/>
    <w:rsid w:val="00C73662"/>
    <w:rsid w:val="00C808E6"/>
    <w:rsid w:val="00CB254A"/>
    <w:rsid w:val="00CF41EE"/>
    <w:rsid w:val="00CF7ADD"/>
    <w:rsid w:val="00D172D1"/>
    <w:rsid w:val="00D211DD"/>
    <w:rsid w:val="00D53AAD"/>
    <w:rsid w:val="00D70B11"/>
    <w:rsid w:val="00D70CCF"/>
    <w:rsid w:val="00DB02AE"/>
    <w:rsid w:val="00DE3819"/>
    <w:rsid w:val="00E1766F"/>
    <w:rsid w:val="00E215FC"/>
    <w:rsid w:val="00EB3806"/>
    <w:rsid w:val="00EB5A47"/>
    <w:rsid w:val="00ED2150"/>
    <w:rsid w:val="00EE1483"/>
    <w:rsid w:val="00EF50E7"/>
    <w:rsid w:val="00F22323"/>
    <w:rsid w:val="00F3665F"/>
    <w:rsid w:val="00F938B6"/>
    <w:rsid w:val="00F978C0"/>
    <w:rsid w:val="00FD1761"/>
    <w:rsid w:val="00FD2702"/>
    <w:rsid w:val="00FE1C66"/>
    <w:rsid w:val="13041E45"/>
    <w:rsid w:val="15CF5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semiHidden/>
    <w:uiPriority w:val="99"/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AE7EF-11AD-4AD2-808A-B496B73C1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长沙盛韵电子科技有限公司</Company>
  <Pages>8</Pages>
  <Words>412</Words>
  <Characters>2353</Characters>
  <Lines>19</Lines>
  <Paragraphs>5</Paragraphs>
  <TotalTime>4</TotalTime>
  <ScaleCrop>false</ScaleCrop>
  <LinksUpToDate>false</LinksUpToDate>
  <CharactersWithSpaces>2760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2018-07-23T08:22:00Z</dcterms:created>
  <dc:creator>andy</dc:creator>
  <cp:lastModifiedBy>Administrator</cp:lastModifiedBy>
  <cp:lastPrinted>2018-07-23T02:32:00Z</cp:lastPrinted>
  <dcterms:modified xsi:type="dcterms:W3CDTF">2018-07-31T10:09:37Z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