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CC" w:rsidRDefault="0031495C">
      <w:pPr>
        <w:spacing w:line="700" w:lineRule="exact"/>
        <w:jc w:val="center"/>
        <w:rPr>
          <w:rFonts w:ascii="方正小标宋简体" w:eastAsia="方正小标宋简体" w:hAnsi="方正小标宋简体" w:cs="方正小标宋简体"/>
          <w:b/>
          <w:bCs/>
          <w:sz w:val="40"/>
          <w:szCs w:val="40"/>
        </w:rPr>
      </w:pPr>
      <w:r>
        <w:rPr>
          <w:rFonts w:ascii="方正小标宋简体" w:eastAsia="方正小标宋简体" w:hAnsi="方正小标宋简体" w:cs="方正小标宋简体" w:hint="eastAsia"/>
          <w:b/>
          <w:bCs/>
          <w:sz w:val="40"/>
          <w:szCs w:val="40"/>
        </w:rPr>
        <w:t>2017</w:t>
      </w:r>
      <w:r>
        <w:rPr>
          <w:rFonts w:ascii="方正小标宋简体" w:eastAsia="方正小标宋简体" w:hAnsi="方正小标宋简体" w:cs="方正小标宋简体" w:hint="eastAsia"/>
          <w:b/>
          <w:bCs/>
          <w:sz w:val="40"/>
          <w:szCs w:val="40"/>
        </w:rPr>
        <w:t>年</w:t>
      </w:r>
      <w:r>
        <w:rPr>
          <w:rFonts w:ascii="方正小标宋简体" w:eastAsia="方正小标宋简体" w:hAnsi="方正小标宋简体" w:cs="方正小标宋简体" w:hint="eastAsia"/>
          <w:b/>
          <w:bCs/>
          <w:sz w:val="40"/>
          <w:szCs w:val="40"/>
        </w:rPr>
        <w:t>雨花购物节吉祥物设计征集大赛</w:t>
      </w:r>
    </w:p>
    <w:p w:rsidR="00BD47CC" w:rsidRPr="007C4ED2" w:rsidRDefault="007C4ED2" w:rsidP="007C4ED2">
      <w:pPr>
        <w:spacing w:line="700" w:lineRule="exact"/>
        <w:jc w:val="center"/>
        <w:rPr>
          <w:rFonts w:ascii="方正小标宋简体" w:eastAsia="方正小标宋简体" w:hAnsi="方正小标宋简体" w:cs="方正小标宋简体" w:hint="eastAsia"/>
          <w:b/>
          <w:bCs/>
          <w:sz w:val="32"/>
          <w:szCs w:val="32"/>
        </w:rPr>
      </w:pPr>
      <w:r>
        <w:rPr>
          <w:rFonts w:ascii="方正小标宋简体" w:eastAsia="方正小标宋简体" w:hAnsi="方正小标宋简体" w:cs="方正小标宋简体" w:hint="eastAsia"/>
          <w:b/>
          <w:bCs/>
          <w:sz w:val="40"/>
          <w:szCs w:val="40"/>
        </w:rPr>
        <w:t>活动详情</w:t>
      </w:r>
    </w:p>
    <w:p w:rsidR="00BD47CC" w:rsidRDefault="0031495C">
      <w:pPr>
        <w:ind w:firstLineChars="200" w:firstLine="602"/>
        <w:rPr>
          <w:rFonts w:ascii="宋体" w:cs="Times New Roman"/>
          <w:b/>
          <w:bCs/>
          <w:sz w:val="30"/>
          <w:szCs w:val="30"/>
        </w:rPr>
      </w:pPr>
      <w:r>
        <w:rPr>
          <w:rFonts w:ascii="宋体" w:hAnsi="宋体" w:cs="宋体" w:hint="eastAsia"/>
          <w:b/>
          <w:bCs/>
          <w:sz w:val="30"/>
          <w:szCs w:val="30"/>
        </w:rPr>
        <w:t>一</w:t>
      </w:r>
      <w:r>
        <w:rPr>
          <w:rFonts w:ascii="宋体" w:hAnsi="宋体" w:cs="宋体" w:hint="eastAsia"/>
          <w:b/>
          <w:bCs/>
          <w:sz w:val="30"/>
          <w:szCs w:val="30"/>
        </w:rPr>
        <w:t>、参赛对象：</w:t>
      </w:r>
    </w:p>
    <w:p w:rsidR="00BD47CC" w:rsidRDefault="0031495C">
      <w:pPr>
        <w:ind w:firstLine="600"/>
        <w:rPr>
          <w:rFonts w:ascii="宋体" w:hAnsi="宋体" w:cs="宋体"/>
          <w:sz w:val="30"/>
          <w:szCs w:val="30"/>
        </w:rPr>
      </w:pPr>
      <w:r>
        <w:rPr>
          <w:rFonts w:ascii="宋体" w:hAnsi="宋体" w:cs="宋体" w:hint="eastAsia"/>
          <w:sz w:val="30"/>
          <w:szCs w:val="30"/>
        </w:rPr>
        <w:t>全</w:t>
      </w:r>
      <w:r>
        <w:rPr>
          <w:rFonts w:ascii="宋体" w:hAnsi="宋体" w:cs="宋体" w:hint="eastAsia"/>
          <w:sz w:val="30"/>
          <w:szCs w:val="30"/>
        </w:rPr>
        <w:t>市</w:t>
      </w:r>
      <w:r>
        <w:rPr>
          <w:rFonts w:ascii="宋体" w:hAnsi="宋体" w:cs="宋体" w:hint="eastAsia"/>
          <w:sz w:val="30"/>
          <w:szCs w:val="30"/>
        </w:rPr>
        <w:t>所有</w:t>
      </w:r>
      <w:r>
        <w:rPr>
          <w:rFonts w:ascii="宋体" w:hAnsi="宋体" w:cs="宋体" w:hint="eastAsia"/>
          <w:sz w:val="30"/>
          <w:szCs w:val="30"/>
        </w:rPr>
        <w:t>中小学、</w:t>
      </w:r>
      <w:r>
        <w:rPr>
          <w:rFonts w:ascii="宋体" w:hAnsi="宋体" w:cs="宋体" w:hint="eastAsia"/>
          <w:sz w:val="30"/>
          <w:szCs w:val="30"/>
        </w:rPr>
        <w:t>幼儿园学生</w:t>
      </w:r>
    </w:p>
    <w:p w:rsidR="005A647D" w:rsidRDefault="0031495C">
      <w:pPr>
        <w:ind w:firstLine="600"/>
        <w:rPr>
          <w:rFonts w:ascii="宋体" w:hAnsi="宋体" w:cs="宋体"/>
          <w:b/>
          <w:bCs/>
          <w:sz w:val="30"/>
          <w:szCs w:val="30"/>
        </w:rPr>
      </w:pPr>
      <w:r>
        <w:rPr>
          <w:rFonts w:ascii="宋体" w:hAnsi="宋体" w:cs="宋体" w:hint="eastAsia"/>
          <w:b/>
          <w:bCs/>
          <w:sz w:val="30"/>
          <w:szCs w:val="30"/>
        </w:rPr>
        <w:t>二、内容与主题</w:t>
      </w:r>
    </w:p>
    <w:p w:rsidR="00BD47CC" w:rsidRDefault="0031495C">
      <w:pPr>
        <w:ind w:firstLine="600"/>
        <w:rPr>
          <w:rFonts w:ascii="宋体" w:cs="宋体"/>
          <w:sz w:val="30"/>
          <w:szCs w:val="30"/>
        </w:rPr>
      </w:pPr>
      <w:r>
        <w:rPr>
          <w:rFonts w:ascii="宋体" w:hAnsi="宋体" w:cs="宋体" w:hint="eastAsia"/>
          <w:sz w:val="30"/>
          <w:szCs w:val="30"/>
        </w:rPr>
        <w:t>对</w:t>
      </w:r>
      <w:r>
        <w:rPr>
          <w:rFonts w:ascii="宋体" w:hAnsi="宋体" w:cs="宋体" w:hint="eastAsia"/>
          <w:sz w:val="30"/>
          <w:szCs w:val="30"/>
        </w:rPr>
        <w:t>“雨花购物节”进行吉祥物创作，</w:t>
      </w:r>
      <w:r>
        <w:rPr>
          <w:rFonts w:ascii="宋体" w:hAnsi="宋体" w:cs="宋体" w:hint="eastAsia"/>
          <w:sz w:val="30"/>
          <w:szCs w:val="30"/>
        </w:rPr>
        <w:t>围绕</w:t>
      </w:r>
      <w:r>
        <w:rPr>
          <w:rFonts w:ascii="宋体" w:hAnsi="宋体" w:cs="宋体" w:hint="eastAsia"/>
          <w:sz w:val="30"/>
          <w:szCs w:val="30"/>
        </w:rPr>
        <w:t>“吃好、购好、玩好、晒好”四大主题</w:t>
      </w:r>
      <w:r>
        <w:rPr>
          <w:rFonts w:ascii="宋体" w:hAnsi="宋体" w:cs="宋体" w:hint="eastAsia"/>
          <w:sz w:val="30"/>
          <w:szCs w:val="30"/>
        </w:rPr>
        <w:t>，赛后</w:t>
      </w:r>
      <w:r>
        <w:rPr>
          <w:rFonts w:ascii="宋体" w:hAnsi="宋体" w:cs="宋体" w:hint="eastAsia"/>
          <w:sz w:val="30"/>
          <w:szCs w:val="30"/>
        </w:rPr>
        <w:t>对</w:t>
      </w:r>
      <w:r>
        <w:rPr>
          <w:rFonts w:ascii="宋体" w:hAnsi="宋体" w:cs="宋体" w:hint="eastAsia"/>
          <w:sz w:val="30"/>
          <w:szCs w:val="30"/>
        </w:rPr>
        <w:t>选拔出</w:t>
      </w:r>
      <w:r>
        <w:rPr>
          <w:rFonts w:ascii="宋体" w:hAnsi="宋体" w:cs="宋体" w:hint="eastAsia"/>
          <w:sz w:val="30"/>
          <w:szCs w:val="30"/>
        </w:rPr>
        <w:t>购物节</w:t>
      </w:r>
      <w:r>
        <w:rPr>
          <w:rFonts w:ascii="宋体" w:hAnsi="宋体" w:cs="宋体" w:hint="eastAsia"/>
          <w:sz w:val="30"/>
          <w:szCs w:val="30"/>
        </w:rPr>
        <w:t>吉祥物</w:t>
      </w:r>
      <w:r>
        <w:rPr>
          <w:rFonts w:ascii="宋体" w:hAnsi="宋体" w:cs="宋体" w:hint="eastAsia"/>
          <w:sz w:val="30"/>
          <w:szCs w:val="30"/>
        </w:rPr>
        <w:t>进行</w:t>
      </w:r>
      <w:r>
        <w:rPr>
          <w:rFonts w:ascii="宋体" w:hAnsi="宋体" w:cs="宋体"/>
          <w:sz w:val="30"/>
          <w:szCs w:val="30"/>
        </w:rPr>
        <w:t>VR</w:t>
      </w:r>
      <w:r>
        <w:rPr>
          <w:rFonts w:ascii="宋体" w:hAnsi="宋体" w:cs="宋体" w:hint="eastAsia"/>
          <w:sz w:val="30"/>
          <w:szCs w:val="30"/>
        </w:rPr>
        <w:t>形象包装及推广</w:t>
      </w:r>
      <w:r>
        <w:rPr>
          <w:rFonts w:ascii="宋体" w:hAnsi="宋体" w:cs="宋体" w:hint="eastAsia"/>
          <w:sz w:val="30"/>
          <w:szCs w:val="30"/>
        </w:rPr>
        <w:t>。</w:t>
      </w:r>
    </w:p>
    <w:p w:rsidR="00BD47CC" w:rsidRDefault="0031495C">
      <w:pPr>
        <w:ind w:firstLineChars="200" w:firstLine="602"/>
        <w:rPr>
          <w:rFonts w:ascii="宋体" w:cs="Times New Roman"/>
          <w:b/>
          <w:bCs/>
          <w:sz w:val="30"/>
          <w:szCs w:val="30"/>
        </w:rPr>
      </w:pPr>
      <w:r>
        <w:rPr>
          <w:rFonts w:ascii="宋体" w:hAnsi="宋体" w:cs="宋体" w:hint="eastAsia"/>
          <w:b/>
          <w:bCs/>
          <w:sz w:val="30"/>
          <w:szCs w:val="30"/>
        </w:rPr>
        <w:t>三、形式与要求</w:t>
      </w:r>
    </w:p>
    <w:p w:rsidR="00BD47CC" w:rsidRDefault="0031495C">
      <w:pPr>
        <w:ind w:firstLine="600"/>
        <w:rPr>
          <w:rFonts w:ascii="宋体" w:cs="Times New Roman"/>
          <w:sz w:val="30"/>
          <w:szCs w:val="30"/>
        </w:rPr>
      </w:pPr>
      <w:r>
        <w:rPr>
          <w:rFonts w:ascii="宋体" w:hAnsi="宋体" w:cs="宋体" w:hint="eastAsia"/>
          <w:sz w:val="30"/>
          <w:szCs w:val="30"/>
        </w:rPr>
        <w:t>福满雨花吉祥物征集采用一幅四联的展现形式，</w:t>
      </w:r>
      <w:r>
        <w:rPr>
          <w:rFonts w:ascii="宋体" w:hAnsi="宋体" w:cs="宋体" w:hint="eastAsia"/>
          <w:sz w:val="30"/>
          <w:szCs w:val="30"/>
        </w:rPr>
        <w:t>色彩</w:t>
      </w:r>
      <w:r>
        <w:rPr>
          <w:rFonts w:ascii="宋体" w:hAnsi="宋体" w:cs="宋体" w:hint="eastAsia"/>
          <w:sz w:val="30"/>
          <w:szCs w:val="30"/>
        </w:rPr>
        <w:t>不限，表现材料不限。</w:t>
      </w:r>
    </w:p>
    <w:p w:rsidR="00BD47CC" w:rsidRDefault="0031495C">
      <w:pPr>
        <w:ind w:firstLineChars="200" w:firstLine="602"/>
        <w:rPr>
          <w:rFonts w:ascii="宋体" w:cs="Times New Roman"/>
          <w:b/>
          <w:bCs/>
          <w:sz w:val="30"/>
          <w:szCs w:val="30"/>
        </w:rPr>
      </w:pPr>
      <w:r>
        <w:rPr>
          <w:rFonts w:ascii="宋体" w:hAnsi="宋体" w:cs="宋体" w:hint="eastAsia"/>
          <w:b/>
          <w:bCs/>
          <w:sz w:val="30"/>
          <w:szCs w:val="30"/>
        </w:rPr>
        <w:t>四、时间安排</w:t>
      </w:r>
    </w:p>
    <w:p w:rsidR="00BD47CC" w:rsidRDefault="0031495C">
      <w:pPr>
        <w:rPr>
          <w:rFonts w:ascii="宋体" w:cs="Times New Roman"/>
          <w:sz w:val="30"/>
          <w:szCs w:val="30"/>
        </w:rPr>
      </w:pPr>
      <w:r>
        <w:rPr>
          <w:rFonts w:ascii="宋体" w:hAnsi="宋体" w:cs="宋体"/>
          <w:sz w:val="30"/>
          <w:szCs w:val="30"/>
        </w:rPr>
        <w:t xml:space="preserve">    </w:t>
      </w:r>
      <w:r>
        <w:rPr>
          <w:rFonts w:ascii="宋体" w:hAnsi="宋体" w:cs="宋体" w:hint="eastAsia"/>
          <w:sz w:val="30"/>
          <w:szCs w:val="30"/>
        </w:rPr>
        <w:t>报名时间：</w:t>
      </w:r>
      <w:r>
        <w:rPr>
          <w:rFonts w:ascii="宋体" w:hAnsi="宋体" w:cs="宋体"/>
          <w:sz w:val="30"/>
          <w:szCs w:val="30"/>
        </w:rPr>
        <w:t xml:space="preserve">2017 </w:t>
      </w:r>
      <w:r>
        <w:rPr>
          <w:rFonts w:ascii="宋体" w:hAnsi="宋体" w:cs="宋体" w:hint="eastAsia"/>
          <w:sz w:val="30"/>
          <w:szCs w:val="30"/>
        </w:rPr>
        <w:t>年</w:t>
      </w:r>
      <w:r>
        <w:rPr>
          <w:rFonts w:ascii="宋体" w:hAnsi="宋体" w:cs="宋体"/>
          <w:sz w:val="30"/>
          <w:szCs w:val="30"/>
        </w:rPr>
        <w:t xml:space="preserve"> 11</w:t>
      </w:r>
      <w:r>
        <w:rPr>
          <w:rFonts w:ascii="宋体" w:hAnsi="宋体" w:cs="宋体" w:hint="eastAsia"/>
          <w:sz w:val="30"/>
          <w:szCs w:val="30"/>
        </w:rPr>
        <w:t>月</w:t>
      </w:r>
      <w:r>
        <w:rPr>
          <w:rFonts w:ascii="宋体" w:hAnsi="宋体" w:cs="宋体"/>
          <w:sz w:val="30"/>
          <w:szCs w:val="30"/>
        </w:rPr>
        <w:t xml:space="preserve">10 </w:t>
      </w:r>
      <w:r>
        <w:rPr>
          <w:rFonts w:ascii="宋体" w:hAnsi="宋体" w:cs="宋体" w:hint="eastAsia"/>
          <w:sz w:val="30"/>
          <w:szCs w:val="30"/>
        </w:rPr>
        <w:t>日</w:t>
      </w:r>
      <w:r>
        <w:rPr>
          <w:rFonts w:ascii="宋体" w:hAnsi="宋体" w:cs="宋体"/>
          <w:sz w:val="30"/>
          <w:szCs w:val="30"/>
        </w:rPr>
        <w:t xml:space="preserve">—2017 </w:t>
      </w:r>
      <w:r>
        <w:rPr>
          <w:rFonts w:ascii="宋体" w:hAnsi="宋体" w:cs="宋体" w:hint="eastAsia"/>
          <w:sz w:val="30"/>
          <w:szCs w:val="30"/>
        </w:rPr>
        <w:t>年</w:t>
      </w:r>
      <w:r>
        <w:rPr>
          <w:rFonts w:ascii="宋体" w:hAnsi="宋体" w:cs="宋体"/>
          <w:sz w:val="30"/>
          <w:szCs w:val="30"/>
        </w:rPr>
        <w:t xml:space="preserve"> 12</w:t>
      </w:r>
      <w:r>
        <w:rPr>
          <w:rFonts w:ascii="宋体" w:hAnsi="宋体" w:cs="宋体" w:hint="eastAsia"/>
          <w:sz w:val="30"/>
          <w:szCs w:val="30"/>
        </w:rPr>
        <w:t>月</w:t>
      </w:r>
      <w:r>
        <w:rPr>
          <w:rFonts w:ascii="宋体" w:hAnsi="宋体" w:cs="宋体"/>
          <w:sz w:val="30"/>
          <w:szCs w:val="30"/>
        </w:rPr>
        <w:t>10</w:t>
      </w:r>
      <w:r>
        <w:rPr>
          <w:rFonts w:ascii="宋体" w:hAnsi="宋体" w:cs="宋体" w:hint="eastAsia"/>
          <w:sz w:val="30"/>
          <w:szCs w:val="30"/>
        </w:rPr>
        <w:t>日。</w:t>
      </w:r>
    </w:p>
    <w:p w:rsidR="00BD47CC" w:rsidRDefault="0031495C">
      <w:pPr>
        <w:rPr>
          <w:rFonts w:ascii="宋体" w:cs="Times New Roman"/>
          <w:sz w:val="30"/>
          <w:szCs w:val="30"/>
        </w:rPr>
      </w:pPr>
      <w:r>
        <w:rPr>
          <w:rFonts w:ascii="宋体" w:hAnsi="宋体" w:cs="宋体"/>
          <w:sz w:val="30"/>
          <w:szCs w:val="30"/>
        </w:rPr>
        <w:t xml:space="preserve">    </w:t>
      </w:r>
      <w:r>
        <w:rPr>
          <w:rFonts w:ascii="宋体" w:hAnsi="宋体" w:cs="宋体" w:hint="eastAsia"/>
          <w:sz w:val="30"/>
          <w:szCs w:val="30"/>
        </w:rPr>
        <w:t>截稿时间</w:t>
      </w:r>
      <w:r>
        <w:rPr>
          <w:rFonts w:ascii="宋体" w:hAnsi="宋体" w:cs="宋体"/>
          <w:sz w:val="30"/>
          <w:szCs w:val="30"/>
        </w:rPr>
        <w:t xml:space="preserve">:2017 </w:t>
      </w:r>
      <w:r>
        <w:rPr>
          <w:rFonts w:ascii="宋体" w:hAnsi="宋体" w:cs="宋体" w:hint="eastAsia"/>
          <w:sz w:val="30"/>
          <w:szCs w:val="30"/>
        </w:rPr>
        <w:t>年</w:t>
      </w:r>
      <w:r>
        <w:rPr>
          <w:rFonts w:ascii="宋体" w:hAnsi="宋体" w:cs="宋体"/>
          <w:sz w:val="30"/>
          <w:szCs w:val="30"/>
        </w:rPr>
        <w:t>12</w:t>
      </w:r>
      <w:r>
        <w:rPr>
          <w:rFonts w:ascii="宋体" w:hAnsi="宋体" w:cs="宋体" w:hint="eastAsia"/>
          <w:sz w:val="30"/>
          <w:szCs w:val="30"/>
        </w:rPr>
        <w:t>月</w:t>
      </w:r>
      <w:r>
        <w:rPr>
          <w:rFonts w:ascii="宋体" w:hAnsi="宋体" w:cs="宋体"/>
          <w:sz w:val="30"/>
          <w:szCs w:val="30"/>
        </w:rPr>
        <w:t>12</w:t>
      </w:r>
      <w:r>
        <w:rPr>
          <w:rFonts w:ascii="宋体" w:hAnsi="宋体" w:cs="宋体" w:hint="eastAsia"/>
          <w:sz w:val="30"/>
          <w:szCs w:val="30"/>
        </w:rPr>
        <w:t>日。</w:t>
      </w:r>
    </w:p>
    <w:p w:rsidR="00BD47CC" w:rsidRDefault="0031495C">
      <w:pPr>
        <w:ind w:firstLineChars="200" w:firstLine="602"/>
        <w:rPr>
          <w:rFonts w:ascii="宋体" w:cs="Times New Roman"/>
          <w:b/>
          <w:bCs/>
          <w:sz w:val="30"/>
          <w:szCs w:val="30"/>
        </w:rPr>
      </w:pPr>
      <w:r>
        <w:rPr>
          <w:rFonts w:ascii="宋体" w:hAnsi="宋体" w:cs="宋体" w:hint="eastAsia"/>
          <w:b/>
          <w:bCs/>
          <w:sz w:val="30"/>
          <w:szCs w:val="30"/>
        </w:rPr>
        <w:t>五、设奖、评审</w:t>
      </w:r>
    </w:p>
    <w:p w:rsidR="00BD47CC" w:rsidRDefault="0031495C">
      <w:pPr>
        <w:rPr>
          <w:rFonts w:ascii="宋体" w:cs="Times New Roman"/>
          <w:color w:val="000000"/>
          <w:sz w:val="30"/>
          <w:szCs w:val="30"/>
        </w:rPr>
      </w:pPr>
      <w:r>
        <w:rPr>
          <w:rFonts w:ascii="宋体" w:hAnsi="宋体" w:cs="宋体"/>
          <w:sz w:val="30"/>
          <w:szCs w:val="30"/>
        </w:rPr>
        <w:t xml:space="preserve">   </w:t>
      </w:r>
      <w:r>
        <w:rPr>
          <w:rFonts w:ascii="宋体" w:hAnsi="宋体" w:cs="宋体" w:hint="eastAsia"/>
          <w:sz w:val="30"/>
          <w:szCs w:val="30"/>
        </w:rPr>
        <w:t>（一）、设奖：大赛根据投稿情况，</w:t>
      </w:r>
      <w:r>
        <w:rPr>
          <w:rFonts w:ascii="宋体" w:hAnsi="宋体" w:cs="宋体" w:hint="eastAsia"/>
          <w:color w:val="000000"/>
          <w:sz w:val="30"/>
          <w:szCs w:val="30"/>
        </w:rPr>
        <w:t>设立特等奖，一、二、三等奖若干。其中特等奖</w:t>
      </w:r>
      <w:r>
        <w:rPr>
          <w:rFonts w:ascii="宋体" w:hAnsi="宋体" w:cs="宋体"/>
          <w:color w:val="000000"/>
          <w:sz w:val="30"/>
          <w:szCs w:val="30"/>
        </w:rPr>
        <w:t>1</w:t>
      </w:r>
      <w:r>
        <w:rPr>
          <w:rFonts w:ascii="宋体" w:hAnsi="宋体" w:cs="宋体" w:hint="eastAsia"/>
          <w:color w:val="000000"/>
          <w:sz w:val="30"/>
          <w:szCs w:val="30"/>
        </w:rPr>
        <w:t>名，作品原型将被福满雨花购物节所采用，作为本次活动的吉祥物。每</w:t>
      </w:r>
      <w:r>
        <w:rPr>
          <w:rFonts w:ascii="宋体" w:hAnsi="宋体" w:cs="宋体"/>
          <w:color w:val="000000"/>
          <w:sz w:val="30"/>
          <w:szCs w:val="30"/>
        </w:rPr>
        <w:t xml:space="preserve"> 100 </w:t>
      </w:r>
      <w:r>
        <w:rPr>
          <w:rFonts w:ascii="宋体" w:hAnsi="宋体" w:cs="宋体" w:hint="eastAsia"/>
          <w:color w:val="000000"/>
          <w:sz w:val="30"/>
          <w:szCs w:val="30"/>
        </w:rPr>
        <w:t>件作品设一等奖</w:t>
      </w:r>
      <w:r>
        <w:rPr>
          <w:rFonts w:ascii="宋体" w:hAnsi="宋体" w:cs="宋体"/>
          <w:color w:val="000000"/>
          <w:sz w:val="30"/>
          <w:szCs w:val="30"/>
        </w:rPr>
        <w:t xml:space="preserve"> 15</w:t>
      </w:r>
      <w:r>
        <w:rPr>
          <w:rFonts w:ascii="宋体" w:hAnsi="宋体" w:cs="宋体" w:hint="eastAsia"/>
          <w:color w:val="000000"/>
          <w:sz w:val="30"/>
          <w:szCs w:val="30"/>
        </w:rPr>
        <w:t>名，二等奖</w:t>
      </w:r>
      <w:r>
        <w:rPr>
          <w:rFonts w:ascii="宋体" w:hAnsi="宋体" w:cs="宋体"/>
          <w:color w:val="000000"/>
          <w:sz w:val="30"/>
          <w:szCs w:val="30"/>
        </w:rPr>
        <w:t xml:space="preserve"> 25 </w:t>
      </w:r>
      <w:r>
        <w:rPr>
          <w:rFonts w:ascii="宋体" w:hAnsi="宋体" w:cs="宋体" w:hint="eastAsia"/>
          <w:color w:val="000000"/>
          <w:sz w:val="30"/>
          <w:szCs w:val="30"/>
        </w:rPr>
        <w:t>名，三等奖</w:t>
      </w:r>
      <w:r>
        <w:rPr>
          <w:rFonts w:ascii="宋体" w:hAnsi="宋体" w:cs="宋体"/>
          <w:color w:val="000000"/>
          <w:sz w:val="30"/>
          <w:szCs w:val="30"/>
        </w:rPr>
        <w:t xml:space="preserve"> 3</w:t>
      </w:r>
      <w:r>
        <w:rPr>
          <w:rFonts w:ascii="宋体" w:cs="宋体"/>
          <w:color w:val="000000"/>
          <w:sz w:val="30"/>
          <w:szCs w:val="30"/>
        </w:rPr>
        <w:t>0</w:t>
      </w:r>
      <w:r>
        <w:rPr>
          <w:rFonts w:ascii="宋体" w:hAnsi="宋体" w:cs="宋体" w:hint="eastAsia"/>
          <w:color w:val="000000"/>
          <w:sz w:val="30"/>
          <w:szCs w:val="30"/>
        </w:rPr>
        <w:t>名。获奖者均获颁获奖证书；对于组织和辅导学生参赛成绩优异的老师或单位，</w:t>
      </w:r>
      <w:r>
        <w:rPr>
          <w:rFonts w:ascii="宋体" w:hAnsi="宋体" w:cs="宋体" w:hint="eastAsia"/>
          <w:color w:val="000000"/>
          <w:sz w:val="30"/>
          <w:szCs w:val="30"/>
        </w:rPr>
        <w:t>设立优秀组织奖和</w:t>
      </w:r>
      <w:r>
        <w:rPr>
          <w:rFonts w:ascii="宋体" w:hAnsi="宋体" w:cs="宋体" w:hint="eastAsia"/>
          <w:color w:val="000000"/>
          <w:sz w:val="30"/>
          <w:szCs w:val="30"/>
        </w:rPr>
        <w:t>优秀辅导奖。</w:t>
      </w:r>
    </w:p>
    <w:p w:rsidR="00BD47CC" w:rsidRDefault="0031495C">
      <w:pPr>
        <w:rPr>
          <w:rFonts w:ascii="宋体" w:hAnsi="宋体" w:cs="宋体"/>
          <w:sz w:val="30"/>
          <w:szCs w:val="30"/>
        </w:rPr>
      </w:pPr>
      <w:r>
        <w:rPr>
          <w:rFonts w:ascii="宋体" w:hAnsi="宋体" w:cs="宋体"/>
          <w:color w:val="000000"/>
          <w:sz w:val="30"/>
          <w:szCs w:val="30"/>
        </w:rPr>
        <w:t xml:space="preserve">   </w:t>
      </w:r>
      <w:r>
        <w:rPr>
          <w:rFonts w:ascii="宋体" w:hAnsi="宋体" w:cs="宋体" w:hint="eastAsia"/>
          <w:color w:val="000000"/>
          <w:sz w:val="30"/>
          <w:szCs w:val="30"/>
        </w:rPr>
        <w:t>（</w:t>
      </w:r>
      <w:r>
        <w:rPr>
          <w:rFonts w:ascii="宋体" w:hAnsi="宋体" w:cs="宋体" w:hint="eastAsia"/>
          <w:color w:val="000000"/>
          <w:sz w:val="30"/>
          <w:szCs w:val="30"/>
        </w:rPr>
        <w:t>二</w:t>
      </w:r>
      <w:r>
        <w:rPr>
          <w:rFonts w:ascii="宋体" w:hAnsi="宋体" w:cs="宋体" w:hint="eastAsia"/>
          <w:color w:val="000000"/>
          <w:sz w:val="30"/>
          <w:szCs w:val="30"/>
        </w:rPr>
        <w:t>）、评审：在雨花区商务</w:t>
      </w:r>
      <w:r>
        <w:rPr>
          <w:rFonts w:ascii="宋体" w:hAnsi="宋体" w:cs="宋体" w:hint="eastAsia"/>
          <w:color w:val="000000"/>
          <w:sz w:val="30"/>
          <w:szCs w:val="30"/>
        </w:rPr>
        <w:t>和旅游</w:t>
      </w:r>
      <w:r>
        <w:rPr>
          <w:rFonts w:ascii="宋体" w:hAnsi="宋体" w:cs="宋体" w:hint="eastAsia"/>
          <w:color w:val="000000"/>
          <w:sz w:val="30"/>
          <w:szCs w:val="30"/>
        </w:rPr>
        <w:t>局的</w:t>
      </w:r>
      <w:r>
        <w:rPr>
          <w:rFonts w:ascii="宋体" w:hAnsi="宋体" w:cs="宋体" w:hint="eastAsia"/>
          <w:color w:val="000000"/>
          <w:sz w:val="30"/>
          <w:szCs w:val="30"/>
        </w:rPr>
        <w:t>指</w:t>
      </w:r>
      <w:r>
        <w:rPr>
          <w:rFonts w:ascii="宋体" w:hAnsi="宋体" w:cs="宋体" w:hint="eastAsia"/>
          <w:color w:val="000000"/>
          <w:sz w:val="30"/>
          <w:szCs w:val="30"/>
        </w:rPr>
        <w:t>导下，</w:t>
      </w:r>
      <w:r>
        <w:rPr>
          <w:rFonts w:ascii="宋体" w:hAnsi="宋体" w:cs="宋体"/>
          <w:color w:val="000000"/>
          <w:sz w:val="30"/>
          <w:szCs w:val="30"/>
        </w:rPr>
        <w:t>2017</w:t>
      </w:r>
      <w:r>
        <w:rPr>
          <w:rFonts w:ascii="宋体" w:hAnsi="宋体" w:cs="宋体" w:hint="eastAsia"/>
          <w:color w:val="000000"/>
          <w:sz w:val="30"/>
          <w:szCs w:val="30"/>
        </w:rPr>
        <w:t>雨花</w:t>
      </w:r>
      <w:r>
        <w:rPr>
          <w:rFonts w:ascii="宋体" w:hAnsi="宋体" w:cs="宋体" w:hint="eastAsia"/>
          <w:color w:val="000000"/>
          <w:sz w:val="30"/>
          <w:szCs w:val="30"/>
        </w:rPr>
        <w:lastRenderedPageBreak/>
        <w:t>购</w:t>
      </w:r>
      <w:r>
        <w:rPr>
          <w:rFonts w:ascii="宋体" w:hAnsi="宋体" w:cs="宋体" w:hint="eastAsia"/>
          <w:sz w:val="30"/>
          <w:szCs w:val="30"/>
        </w:rPr>
        <w:t>物节吉祥物设计征集大赛作品评选由大赛承办方邀请少儿美术教育资深专业美术教师，高校艺术教师负责全部作品的评选工作。活动主办方全程参与，确保大赛评选公平公正。大赛评选根据独特的创作思路和符合年龄特点的表现形式为基本原则进行评选，鼓励表达自己真实感受和创意的作品。</w:t>
      </w:r>
    </w:p>
    <w:p w:rsidR="00BD47CC" w:rsidRDefault="0031495C">
      <w:pPr>
        <w:rPr>
          <w:rFonts w:ascii="宋体" w:cs="Times New Roman"/>
          <w:color w:val="000000"/>
          <w:sz w:val="30"/>
          <w:szCs w:val="30"/>
        </w:rPr>
      </w:pPr>
      <w:r>
        <w:rPr>
          <w:rFonts w:ascii="宋体" w:hAnsi="宋体" w:cs="宋体" w:hint="eastAsia"/>
          <w:sz w:val="30"/>
          <w:szCs w:val="30"/>
        </w:rPr>
        <w:t xml:space="preserve">    </w:t>
      </w:r>
      <w:r>
        <w:rPr>
          <w:rFonts w:ascii="宋体" w:hAnsi="宋体" w:cs="宋体" w:hint="eastAsia"/>
          <w:sz w:val="30"/>
          <w:szCs w:val="30"/>
        </w:rPr>
        <w:t>（三）</w:t>
      </w:r>
      <w:r>
        <w:rPr>
          <w:rFonts w:ascii="宋体" w:hAnsi="宋体" w:cs="宋体" w:hint="eastAsia"/>
          <w:color w:val="000000"/>
          <w:sz w:val="30"/>
          <w:szCs w:val="30"/>
        </w:rPr>
        <w:t>所有参赛作品概不退稿。本次比赛</w:t>
      </w:r>
      <w:r>
        <w:rPr>
          <w:rFonts w:ascii="宋体" w:hAnsi="宋体" w:cs="宋体" w:hint="eastAsia"/>
          <w:color w:val="000000"/>
          <w:sz w:val="30"/>
          <w:szCs w:val="30"/>
        </w:rPr>
        <w:t>为公益活动，</w:t>
      </w:r>
      <w:r>
        <w:rPr>
          <w:rFonts w:ascii="宋体" w:hAnsi="宋体" w:cs="宋体" w:hint="eastAsia"/>
          <w:color w:val="000000"/>
          <w:sz w:val="30"/>
          <w:szCs w:val="30"/>
        </w:rPr>
        <w:t>不收取任何报名</w:t>
      </w:r>
      <w:r>
        <w:rPr>
          <w:rFonts w:ascii="宋体" w:cs="宋体"/>
          <w:color w:val="000000"/>
          <w:sz w:val="30"/>
          <w:szCs w:val="30"/>
        </w:rPr>
        <w:t>,</w:t>
      </w:r>
      <w:r>
        <w:rPr>
          <w:rFonts w:ascii="宋体" w:hAnsi="宋体" w:cs="宋体" w:hint="eastAsia"/>
          <w:color w:val="000000"/>
          <w:sz w:val="30"/>
          <w:szCs w:val="30"/>
        </w:rPr>
        <w:t>参评费用。</w:t>
      </w:r>
    </w:p>
    <w:p w:rsidR="00BD47CC" w:rsidRDefault="00BD47CC">
      <w:pPr>
        <w:rPr>
          <w:rFonts w:ascii="宋体" w:hAnsi="宋体" w:cs="宋体"/>
          <w:sz w:val="30"/>
          <w:szCs w:val="30"/>
        </w:rPr>
      </w:pPr>
    </w:p>
    <w:p w:rsidR="00BD47CC" w:rsidRDefault="0031495C">
      <w:pPr>
        <w:ind w:firstLineChars="200" w:firstLine="602"/>
        <w:rPr>
          <w:rFonts w:ascii="宋体" w:cs="Times New Roman"/>
          <w:sz w:val="30"/>
          <w:szCs w:val="30"/>
        </w:rPr>
      </w:pPr>
      <w:r>
        <w:rPr>
          <w:rFonts w:ascii="宋体" w:hAnsi="宋体" w:cs="宋体" w:hint="eastAsia"/>
          <w:b/>
          <w:bCs/>
          <w:sz w:val="30"/>
          <w:szCs w:val="30"/>
        </w:rPr>
        <w:t>参赛须知：</w:t>
      </w:r>
    </w:p>
    <w:p w:rsidR="00BD47CC" w:rsidRDefault="0031495C">
      <w:pPr>
        <w:ind w:firstLine="600"/>
        <w:rPr>
          <w:rFonts w:ascii="宋体" w:cs="Times New Roman"/>
          <w:color w:val="000000"/>
          <w:sz w:val="30"/>
          <w:szCs w:val="30"/>
        </w:rPr>
      </w:pPr>
      <w:r>
        <w:rPr>
          <w:rFonts w:ascii="宋体" w:hAnsi="宋体" w:cs="宋体"/>
          <w:color w:val="000000"/>
          <w:sz w:val="30"/>
          <w:szCs w:val="30"/>
        </w:rPr>
        <w:t>1</w:t>
      </w:r>
      <w:r>
        <w:rPr>
          <w:rFonts w:ascii="宋体" w:hAnsi="宋体" w:cs="宋体" w:hint="eastAsia"/>
          <w:color w:val="000000"/>
          <w:sz w:val="30"/>
          <w:szCs w:val="30"/>
        </w:rPr>
        <w:t>、为保证大赛公平公正自活动启动之日起，家长可全程关注雨花区商务局</w:t>
      </w:r>
      <w:r>
        <w:rPr>
          <w:rFonts w:ascii="宋体" w:hAnsi="宋体" w:cs="宋体" w:hint="eastAsia"/>
          <w:color w:val="000000"/>
          <w:sz w:val="30"/>
          <w:szCs w:val="30"/>
        </w:rPr>
        <w:t>微信号</w:t>
      </w:r>
      <w:r>
        <w:rPr>
          <w:rFonts w:ascii="宋体" w:hAnsi="宋体" w:cs="宋体" w:hint="eastAsia"/>
          <w:color w:val="000000"/>
          <w:sz w:val="30"/>
          <w:szCs w:val="30"/>
        </w:rPr>
        <w:t>掌握活动动向，或亲临坎伯韦尔国际美术教育中心了解赛事详情，免费领取创作所需材料，作</w:t>
      </w:r>
      <w:r>
        <w:rPr>
          <w:rFonts w:ascii="宋体" w:hAnsi="宋体" w:cs="宋体" w:hint="eastAsia"/>
          <w:color w:val="000000"/>
          <w:sz w:val="30"/>
          <w:szCs w:val="30"/>
        </w:rPr>
        <w:t>品完成后直接送交赛事承办方；家长可对赛事进行全程监督。</w:t>
      </w:r>
    </w:p>
    <w:p w:rsidR="00BD47CC" w:rsidRDefault="0031495C">
      <w:pPr>
        <w:rPr>
          <w:rFonts w:ascii="宋体" w:cs="Times New Roman"/>
          <w:color w:val="000000"/>
          <w:sz w:val="30"/>
          <w:szCs w:val="30"/>
        </w:rPr>
      </w:pPr>
      <w:r>
        <w:rPr>
          <w:rFonts w:ascii="宋体" w:hAnsi="宋体" w:cs="宋体"/>
          <w:color w:val="000000"/>
          <w:sz w:val="30"/>
          <w:szCs w:val="30"/>
        </w:rPr>
        <w:t xml:space="preserve">    2</w:t>
      </w:r>
      <w:r>
        <w:rPr>
          <w:rFonts w:ascii="宋体" w:hAnsi="宋体" w:cs="宋体" w:hint="eastAsia"/>
          <w:color w:val="000000"/>
          <w:sz w:val="30"/>
          <w:szCs w:val="30"/>
        </w:rPr>
        <w:t>、参赛作品需在四联作品征集稿右下角详细填写登记表。</w:t>
      </w:r>
    </w:p>
    <w:p w:rsidR="00BD47CC" w:rsidRDefault="0031495C">
      <w:pPr>
        <w:rPr>
          <w:rFonts w:ascii="宋体" w:cs="Times New Roman"/>
          <w:color w:val="000000"/>
          <w:sz w:val="30"/>
          <w:szCs w:val="30"/>
        </w:rPr>
      </w:pPr>
      <w:r>
        <w:rPr>
          <w:rFonts w:ascii="宋体" w:hAnsi="宋体" w:cs="宋体"/>
          <w:color w:val="000000"/>
          <w:sz w:val="30"/>
          <w:szCs w:val="30"/>
        </w:rPr>
        <w:t xml:space="preserve">    3</w:t>
      </w:r>
      <w:r>
        <w:rPr>
          <w:rFonts w:ascii="宋体" w:hAnsi="宋体" w:cs="宋体" w:hint="eastAsia"/>
          <w:color w:val="000000"/>
          <w:sz w:val="30"/>
          <w:szCs w:val="30"/>
        </w:rPr>
        <w:t>、本次大赛稿纸由活动承办方统一提供，参与学校、幼儿园等集体单位请统一收取征集稿并封存，交由活动承办方</w:t>
      </w:r>
      <w:r>
        <w:rPr>
          <w:rFonts w:ascii="宋体" w:hAnsi="宋体" w:cs="宋体" w:hint="eastAsia"/>
          <w:color w:val="000000"/>
          <w:sz w:val="30"/>
          <w:szCs w:val="30"/>
        </w:rPr>
        <w:t>。</w:t>
      </w:r>
    </w:p>
    <w:p w:rsidR="00BD47CC" w:rsidRDefault="0031495C">
      <w:pPr>
        <w:ind w:firstLine="600"/>
        <w:rPr>
          <w:rFonts w:ascii="宋体" w:cs="Times New Roman"/>
          <w:sz w:val="30"/>
          <w:szCs w:val="30"/>
        </w:rPr>
      </w:pPr>
      <w:r>
        <w:rPr>
          <w:rFonts w:ascii="宋体" w:hAnsi="宋体" w:cs="宋体"/>
          <w:color w:val="000000"/>
          <w:sz w:val="30"/>
          <w:szCs w:val="30"/>
        </w:rPr>
        <w:t>4</w:t>
      </w:r>
      <w:r>
        <w:rPr>
          <w:rFonts w:ascii="宋体" w:hAnsi="宋体" w:cs="宋体" w:hint="eastAsia"/>
          <w:color w:val="000000"/>
          <w:sz w:val="30"/>
          <w:szCs w:val="30"/>
        </w:rPr>
        <w:t>、参赛者亦可前往赛事活动指定报名点坎伯韦尔国际美术教育报名领取稿纸和提交作品。（</w:t>
      </w:r>
      <w:r>
        <w:rPr>
          <w:rFonts w:ascii="宋体" w:hAnsi="宋体" w:cs="宋体" w:hint="eastAsia"/>
          <w:sz w:val="30"/>
          <w:szCs w:val="30"/>
        </w:rPr>
        <w:t>注：坎伯韦尔国际美术教育电话：</w:t>
      </w:r>
      <w:r>
        <w:rPr>
          <w:rFonts w:ascii="宋体" w:hAnsi="宋体" w:cs="宋体"/>
          <w:sz w:val="30"/>
          <w:szCs w:val="30"/>
        </w:rPr>
        <w:t>0731-89821016</w:t>
      </w:r>
      <w:r>
        <w:rPr>
          <w:rFonts w:ascii="宋体" w:hAnsi="宋体" w:cs="宋体"/>
          <w:sz w:val="30"/>
          <w:szCs w:val="30"/>
        </w:rPr>
        <w:tab/>
        <w:t>89821096</w:t>
      </w:r>
      <w:r>
        <w:rPr>
          <w:rFonts w:ascii="宋体" w:hAnsi="宋体" w:cs="宋体" w:hint="eastAsia"/>
          <w:color w:val="000000"/>
          <w:sz w:val="30"/>
          <w:szCs w:val="30"/>
        </w:rPr>
        <w:t>）</w:t>
      </w:r>
    </w:p>
    <w:p w:rsidR="00BD47CC" w:rsidRDefault="0031495C">
      <w:pPr>
        <w:rPr>
          <w:rFonts w:ascii="宋体" w:cs="Times New Roman"/>
          <w:sz w:val="30"/>
          <w:szCs w:val="30"/>
        </w:rPr>
      </w:pPr>
      <w:r>
        <w:rPr>
          <w:rFonts w:ascii="宋体" w:hAnsi="宋体" w:cs="宋体"/>
          <w:color w:val="000000"/>
          <w:sz w:val="30"/>
          <w:szCs w:val="30"/>
        </w:rPr>
        <w:t xml:space="preserve">    </w:t>
      </w:r>
    </w:p>
    <w:p w:rsidR="00BD47CC" w:rsidRPr="007C4ED2" w:rsidRDefault="0031495C" w:rsidP="007C4ED2">
      <w:pPr>
        <w:ind w:firstLine="600"/>
        <w:jc w:val="right"/>
        <w:rPr>
          <w:rFonts w:ascii="宋体" w:cs="宋体" w:hint="eastAsia"/>
          <w:sz w:val="30"/>
          <w:szCs w:val="30"/>
        </w:rPr>
      </w:pPr>
      <w:r>
        <w:rPr>
          <w:rFonts w:ascii="宋体" w:hAnsi="宋体" w:cs="宋体"/>
          <w:sz w:val="30"/>
          <w:szCs w:val="30"/>
        </w:rPr>
        <w:t xml:space="preserve">                           </w:t>
      </w:r>
      <w:r w:rsidR="007C4ED2">
        <w:rPr>
          <w:rFonts w:ascii="宋体" w:hAnsi="宋体" w:cs="宋体"/>
          <w:sz w:val="30"/>
          <w:szCs w:val="30"/>
        </w:rPr>
        <w:t xml:space="preserve">                      </w:t>
      </w:r>
    </w:p>
    <w:p w:rsidR="005A647D" w:rsidRDefault="005A647D">
      <w:pPr>
        <w:spacing w:line="580" w:lineRule="exact"/>
        <w:rPr>
          <w:rFonts w:ascii="仿宋" w:eastAsia="仿宋" w:hAnsi="仿宋" w:cs="仿宋"/>
          <w:sz w:val="28"/>
          <w:szCs w:val="28"/>
        </w:rPr>
      </w:pPr>
    </w:p>
    <w:p w:rsidR="00BD47CC" w:rsidRDefault="0031495C">
      <w:pPr>
        <w:spacing w:line="580" w:lineRule="exact"/>
        <w:rPr>
          <w:rFonts w:ascii="方正小标宋简体" w:eastAsia="方正小标宋简体" w:cs="Times New Roman"/>
          <w:sz w:val="44"/>
          <w:szCs w:val="44"/>
        </w:rPr>
      </w:pPr>
      <w:bookmarkStart w:id="0" w:name="_GoBack"/>
      <w:bookmarkEnd w:id="0"/>
      <w:r>
        <w:rPr>
          <w:rFonts w:ascii="仿宋" w:eastAsia="仿宋" w:hAnsi="仿宋" w:cs="仿宋" w:hint="eastAsia"/>
          <w:sz w:val="28"/>
          <w:szCs w:val="28"/>
        </w:rPr>
        <w:lastRenderedPageBreak/>
        <w:t>附</w:t>
      </w:r>
      <w:r>
        <w:rPr>
          <w:rFonts w:ascii="仿宋" w:eastAsia="仿宋" w:hAnsi="仿宋" w:cs="仿宋" w:hint="eastAsia"/>
          <w:sz w:val="28"/>
          <w:szCs w:val="28"/>
        </w:rPr>
        <w:t>件</w:t>
      </w:r>
    </w:p>
    <w:p w:rsidR="00BD47CC" w:rsidRDefault="0031495C">
      <w:pPr>
        <w:spacing w:line="700" w:lineRule="exact"/>
        <w:jc w:val="center"/>
        <w:rPr>
          <w:rFonts w:ascii="方正宋黑简体" w:eastAsia="方正宋黑简体" w:hAnsi="方正宋黑简体" w:cs="Times New Roman"/>
          <w:sz w:val="44"/>
          <w:szCs w:val="44"/>
        </w:rPr>
      </w:pPr>
      <w:r>
        <w:rPr>
          <w:rFonts w:ascii="方正宋黑简体" w:eastAsia="方正宋黑简体" w:hAnsi="方正宋黑简体" w:cs="方正宋黑简体"/>
          <w:sz w:val="44"/>
          <w:szCs w:val="44"/>
        </w:rPr>
        <w:t>2017</w:t>
      </w:r>
      <w:r>
        <w:rPr>
          <w:rFonts w:ascii="方正宋黑简体" w:eastAsia="方正宋黑简体" w:hAnsi="方正宋黑简体" w:cs="方正宋黑简体" w:hint="eastAsia"/>
          <w:sz w:val="44"/>
          <w:szCs w:val="44"/>
        </w:rPr>
        <w:t>年</w:t>
      </w:r>
      <w:r>
        <w:rPr>
          <w:rFonts w:ascii="方正宋黑简体" w:eastAsia="方正宋黑简体" w:hAnsi="方正宋黑简体" w:cs="方正宋黑简体" w:hint="eastAsia"/>
          <w:sz w:val="40"/>
          <w:szCs w:val="40"/>
        </w:rPr>
        <w:t>乐购</w:t>
      </w:r>
      <w:r>
        <w:rPr>
          <w:rFonts w:ascii="方正宋黑简体" w:eastAsia="方正宋黑简体" w:hAnsi="方正宋黑简体" w:cs="方正宋黑简体" w:hint="eastAsia"/>
          <w:sz w:val="40"/>
          <w:szCs w:val="40"/>
        </w:rPr>
        <w:t>雨花购物节吉祥物设计征集大赛</w:t>
      </w:r>
    </w:p>
    <w:p w:rsidR="00BD47CC" w:rsidRDefault="0031495C">
      <w:pPr>
        <w:spacing w:line="700" w:lineRule="exact"/>
        <w:jc w:val="center"/>
        <w:rPr>
          <w:rFonts w:ascii="方正宋黑简体" w:eastAsia="方正宋黑简体" w:hAnsi="方正宋黑简体" w:cs="Times New Roman"/>
          <w:sz w:val="44"/>
          <w:szCs w:val="44"/>
        </w:rPr>
      </w:pPr>
      <w:r>
        <w:rPr>
          <w:rFonts w:ascii="方正宋黑简体" w:eastAsia="方正宋黑简体" w:hAnsi="方正宋黑简体" w:cs="方正宋黑简体" w:hint="eastAsia"/>
          <w:sz w:val="44"/>
          <w:szCs w:val="44"/>
        </w:rPr>
        <w:t>作品登记卡</w:t>
      </w:r>
    </w:p>
    <w:p w:rsidR="00BD47CC" w:rsidRDefault="00BD47CC">
      <w:pPr>
        <w:snapToGrid w:val="0"/>
        <w:spacing w:line="240" w:lineRule="atLeast"/>
        <w:ind w:firstLineChars="400" w:firstLine="1280"/>
        <w:jc w:val="center"/>
        <w:rPr>
          <w:rFonts w:ascii="仿宋_GB2312" w:eastAsia="仿宋_GB2312" w:cs="Times New Roman"/>
          <w:sz w:val="32"/>
          <w:szCs w:val="32"/>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019"/>
        <w:gridCol w:w="1062"/>
        <w:gridCol w:w="1264"/>
        <w:gridCol w:w="767"/>
        <w:gridCol w:w="632"/>
        <w:gridCol w:w="1025"/>
        <w:gridCol w:w="603"/>
        <w:gridCol w:w="1368"/>
      </w:tblGrid>
      <w:tr w:rsidR="00BD47CC">
        <w:trPr>
          <w:cantSplit/>
          <w:trHeight w:val="843"/>
          <w:jc w:val="center"/>
        </w:trPr>
        <w:tc>
          <w:tcPr>
            <w:tcW w:w="1460" w:type="dxa"/>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作品编号</w:t>
            </w:r>
          </w:p>
        </w:tc>
        <w:tc>
          <w:tcPr>
            <w:tcW w:w="1019" w:type="dxa"/>
            <w:vAlign w:val="center"/>
          </w:tcPr>
          <w:p w:rsidR="00BD47CC" w:rsidRDefault="00BD47CC">
            <w:pPr>
              <w:spacing w:line="480" w:lineRule="exact"/>
              <w:jc w:val="center"/>
              <w:rPr>
                <w:rFonts w:ascii="宋体" w:cs="Times New Roman"/>
                <w:sz w:val="30"/>
                <w:szCs w:val="30"/>
              </w:rPr>
            </w:pPr>
          </w:p>
        </w:tc>
        <w:tc>
          <w:tcPr>
            <w:tcW w:w="1062" w:type="dxa"/>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作品</w:t>
            </w:r>
          </w:p>
          <w:p w:rsidR="00BD47CC" w:rsidRDefault="0031495C">
            <w:pPr>
              <w:spacing w:line="480" w:lineRule="exact"/>
              <w:jc w:val="center"/>
              <w:rPr>
                <w:rFonts w:ascii="宋体" w:cs="Times New Roman"/>
                <w:sz w:val="30"/>
                <w:szCs w:val="30"/>
              </w:rPr>
            </w:pPr>
            <w:r>
              <w:rPr>
                <w:rFonts w:ascii="宋体" w:hAnsi="宋体" w:cs="宋体" w:hint="eastAsia"/>
                <w:sz w:val="30"/>
                <w:szCs w:val="30"/>
              </w:rPr>
              <w:t>类别</w:t>
            </w:r>
          </w:p>
        </w:tc>
        <w:tc>
          <w:tcPr>
            <w:tcW w:w="2031" w:type="dxa"/>
            <w:gridSpan w:val="2"/>
            <w:vAlign w:val="center"/>
          </w:tcPr>
          <w:p w:rsidR="00BD47CC" w:rsidRDefault="00BD47CC">
            <w:pPr>
              <w:spacing w:line="480" w:lineRule="exact"/>
              <w:jc w:val="center"/>
              <w:rPr>
                <w:rFonts w:ascii="宋体" w:cs="Times New Roman"/>
                <w:sz w:val="30"/>
                <w:szCs w:val="30"/>
              </w:rPr>
            </w:pPr>
          </w:p>
        </w:tc>
        <w:tc>
          <w:tcPr>
            <w:tcW w:w="1657" w:type="dxa"/>
            <w:gridSpan w:val="2"/>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作品题目</w:t>
            </w:r>
          </w:p>
        </w:tc>
        <w:tc>
          <w:tcPr>
            <w:tcW w:w="1971" w:type="dxa"/>
            <w:gridSpan w:val="2"/>
            <w:vAlign w:val="center"/>
          </w:tcPr>
          <w:p w:rsidR="00BD47CC" w:rsidRDefault="00BD47CC">
            <w:pPr>
              <w:spacing w:line="480" w:lineRule="exact"/>
              <w:jc w:val="center"/>
              <w:rPr>
                <w:rFonts w:ascii="宋体" w:cs="Times New Roman"/>
                <w:sz w:val="30"/>
                <w:szCs w:val="30"/>
              </w:rPr>
            </w:pPr>
          </w:p>
        </w:tc>
      </w:tr>
      <w:tr w:rsidR="00BD47CC">
        <w:trPr>
          <w:trHeight w:val="843"/>
          <w:jc w:val="center"/>
        </w:trPr>
        <w:tc>
          <w:tcPr>
            <w:tcW w:w="1460" w:type="dxa"/>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作者姓名</w:t>
            </w:r>
          </w:p>
        </w:tc>
        <w:tc>
          <w:tcPr>
            <w:tcW w:w="1019" w:type="dxa"/>
            <w:vAlign w:val="center"/>
          </w:tcPr>
          <w:p w:rsidR="00BD47CC" w:rsidRDefault="00BD47CC">
            <w:pPr>
              <w:spacing w:line="480" w:lineRule="exact"/>
              <w:jc w:val="center"/>
              <w:rPr>
                <w:rFonts w:ascii="宋体" w:cs="Times New Roman"/>
                <w:sz w:val="30"/>
                <w:szCs w:val="30"/>
              </w:rPr>
            </w:pPr>
          </w:p>
        </w:tc>
        <w:tc>
          <w:tcPr>
            <w:tcW w:w="1062" w:type="dxa"/>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性别</w:t>
            </w:r>
          </w:p>
        </w:tc>
        <w:tc>
          <w:tcPr>
            <w:tcW w:w="1264" w:type="dxa"/>
            <w:vAlign w:val="center"/>
          </w:tcPr>
          <w:p w:rsidR="00BD47CC" w:rsidRDefault="0031495C">
            <w:pPr>
              <w:spacing w:line="480" w:lineRule="exact"/>
              <w:jc w:val="center"/>
              <w:rPr>
                <w:rFonts w:ascii="宋体" w:hAnsi="宋体" w:cs="宋体"/>
                <w:sz w:val="30"/>
                <w:szCs w:val="30"/>
              </w:rPr>
            </w:pPr>
            <w:r>
              <w:rPr>
                <w:rFonts w:ascii="宋体" w:hAnsi="宋体" w:cs="宋体"/>
                <w:sz w:val="30"/>
                <w:szCs w:val="30"/>
              </w:rPr>
              <w:t>(</w:t>
            </w:r>
            <w:r>
              <w:rPr>
                <w:rFonts w:ascii="宋体" w:hAnsi="宋体" w:cs="宋体" w:hint="eastAsia"/>
                <w:sz w:val="30"/>
                <w:szCs w:val="30"/>
              </w:rPr>
              <w:t>男·女</w:t>
            </w:r>
            <w:r>
              <w:rPr>
                <w:rFonts w:ascii="宋体" w:hAnsi="宋体" w:cs="宋体"/>
                <w:sz w:val="30"/>
                <w:szCs w:val="30"/>
              </w:rPr>
              <w:t>)</w:t>
            </w:r>
          </w:p>
        </w:tc>
        <w:tc>
          <w:tcPr>
            <w:tcW w:w="767" w:type="dxa"/>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年龄</w:t>
            </w:r>
          </w:p>
        </w:tc>
        <w:tc>
          <w:tcPr>
            <w:tcW w:w="632" w:type="dxa"/>
            <w:vAlign w:val="center"/>
          </w:tcPr>
          <w:p w:rsidR="00BD47CC" w:rsidRDefault="00BD47CC">
            <w:pPr>
              <w:spacing w:line="480" w:lineRule="exact"/>
              <w:jc w:val="center"/>
              <w:rPr>
                <w:rFonts w:ascii="宋体" w:cs="Times New Roman"/>
                <w:sz w:val="30"/>
                <w:szCs w:val="30"/>
              </w:rPr>
            </w:pPr>
          </w:p>
        </w:tc>
        <w:tc>
          <w:tcPr>
            <w:tcW w:w="1628" w:type="dxa"/>
            <w:gridSpan w:val="2"/>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组织老师</w:t>
            </w:r>
          </w:p>
        </w:tc>
        <w:tc>
          <w:tcPr>
            <w:tcW w:w="1368" w:type="dxa"/>
            <w:vAlign w:val="center"/>
          </w:tcPr>
          <w:p w:rsidR="00BD47CC" w:rsidRDefault="00BD47CC">
            <w:pPr>
              <w:spacing w:line="480" w:lineRule="exact"/>
              <w:jc w:val="center"/>
              <w:rPr>
                <w:rFonts w:ascii="仿宋_GB2312" w:eastAsia="仿宋_GB2312" w:hAnsi="宋体" w:cs="Times New Roman"/>
                <w:sz w:val="24"/>
                <w:szCs w:val="24"/>
              </w:rPr>
            </w:pPr>
          </w:p>
        </w:tc>
      </w:tr>
      <w:tr w:rsidR="00BD47CC">
        <w:trPr>
          <w:cantSplit/>
          <w:trHeight w:val="863"/>
          <w:jc w:val="center"/>
        </w:trPr>
        <w:tc>
          <w:tcPr>
            <w:tcW w:w="1460" w:type="dxa"/>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学校名称</w:t>
            </w:r>
          </w:p>
        </w:tc>
        <w:tc>
          <w:tcPr>
            <w:tcW w:w="4744" w:type="dxa"/>
            <w:gridSpan w:val="5"/>
            <w:vAlign w:val="center"/>
          </w:tcPr>
          <w:p w:rsidR="00BD47CC" w:rsidRDefault="00BD47CC">
            <w:pPr>
              <w:spacing w:line="480" w:lineRule="exact"/>
              <w:jc w:val="center"/>
              <w:rPr>
                <w:rFonts w:ascii="宋体" w:cs="Times New Roman"/>
                <w:sz w:val="30"/>
                <w:szCs w:val="30"/>
              </w:rPr>
            </w:pPr>
          </w:p>
        </w:tc>
        <w:tc>
          <w:tcPr>
            <w:tcW w:w="1628" w:type="dxa"/>
            <w:gridSpan w:val="2"/>
            <w:vAlign w:val="center"/>
          </w:tcPr>
          <w:p w:rsidR="00BD47CC" w:rsidRDefault="0031495C">
            <w:pPr>
              <w:spacing w:line="480" w:lineRule="exact"/>
              <w:jc w:val="center"/>
              <w:rPr>
                <w:rFonts w:ascii="宋体" w:cs="Times New Roman"/>
                <w:sz w:val="30"/>
                <w:szCs w:val="30"/>
              </w:rPr>
            </w:pPr>
            <w:r>
              <w:rPr>
                <w:rFonts w:ascii="宋体" w:hAnsi="宋体" w:cs="宋体" w:hint="eastAsia"/>
                <w:sz w:val="30"/>
                <w:szCs w:val="30"/>
              </w:rPr>
              <w:t>辅导老师</w:t>
            </w:r>
          </w:p>
        </w:tc>
        <w:tc>
          <w:tcPr>
            <w:tcW w:w="1368" w:type="dxa"/>
            <w:vAlign w:val="center"/>
          </w:tcPr>
          <w:p w:rsidR="00BD47CC" w:rsidRDefault="00BD47CC">
            <w:pPr>
              <w:spacing w:line="480" w:lineRule="exact"/>
              <w:jc w:val="center"/>
              <w:rPr>
                <w:rFonts w:ascii="仿宋_GB2312" w:eastAsia="仿宋_GB2312" w:hAnsi="宋体" w:cs="Times New Roman"/>
                <w:sz w:val="24"/>
                <w:szCs w:val="24"/>
              </w:rPr>
            </w:pPr>
          </w:p>
        </w:tc>
      </w:tr>
    </w:tbl>
    <w:p w:rsidR="00BD47CC" w:rsidRDefault="0031495C">
      <w:pPr>
        <w:snapToGrid w:val="0"/>
        <w:spacing w:line="240" w:lineRule="atLeast"/>
        <w:ind w:left="600" w:hangingChars="200" w:hanging="600"/>
        <w:rPr>
          <w:rFonts w:ascii="仿宋" w:eastAsia="仿宋" w:hAnsi="仿宋" w:cs="Times New Roman"/>
          <w:sz w:val="30"/>
          <w:szCs w:val="30"/>
        </w:rPr>
      </w:pPr>
      <w:r>
        <w:rPr>
          <w:rFonts w:ascii="仿宋" w:eastAsia="仿宋" w:hAnsi="仿宋" w:cs="仿宋" w:hint="eastAsia"/>
          <w:sz w:val="30"/>
          <w:szCs w:val="30"/>
        </w:rPr>
        <w:t>注：</w:t>
      </w:r>
      <w:r>
        <w:rPr>
          <w:rFonts w:ascii="仿宋" w:eastAsia="仿宋" w:hAnsi="仿宋" w:cs="仿宋"/>
          <w:sz w:val="30"/>
          <w:szCs w:val="30"/>
        </w:rPr>
        <w:t>1</w:t>
      </w:r>
      <w:r>
        <w:rPr>
          <w:rFonts w:ascii="仿宋" w:eastAsia="仿宋" w:hAnsi="仿宋" w:cs="仿宋" w:hint="eastAsia"/>
          <w:sz w:val="30"/>
          <w:szCs w:val="30"/>
        </w:rPr>
        <w:t>、登记卡请认真填写；</w:t>
      </w:r>
      <w:r>
        <w:rPr>
          <w:rFonts w:ascii="仿宋" w:eastAsia="仿宋" w:hAnsi="仿宋" w:cs="仿宋"/>
          <w:sz w:val="30"/>
          <w:szCs w:val="30"/>
        </w:rPr>
        <w:t>2</w:t>
      </w:r>
      <w:r>
        <w:rPr>
          <w:rFonts w:ascii="仿宋" w:eastAsia="仿宋" w:hAnsi="仿宋" w:cs="仿宋" w:hint="eastAsia"/>
          <w:sz w:val="30"/>
          <w:szCs w:val="30"/>
        </w:rPr>
        <w:t>、将本卡贴在作品背面右下角；</w:t>
      </w:r>
      <w:r>
        <w:rPr>
          <w:rFonts w:ascii="仿宋" w:eastAsia="仿宋" w:hAnsi="仿宋" w:cs="仿宋"/>
          <w:spacing w:val="-2"/>
          <w:sz w:val="30"/>
          <w:szCs w:val="30"/>
        </w:rPr>
        <w:t>3</w:t>
      </w:r>
      <w:r>
        <w:rPr>
          <w:rFonts w:ascii="仿宋" w:eastAsia="仿宋" w:hAnsi="仿宋" w:cs="仿宋" w:hint="eastAsia"/>
          <w:spacing w:val="-2"/>
          <w:sz w:val="30"/>
          <w:szCs w:val="30"/>
        </w:rPr>
        <w:t>、编号由组织老师结合登记表按顺序填写；</w:t>
      </w:r>
      <w:r>
        <w:rPr>
          <w:rFonts w:ascii="仿宋" w:eastAsia="仿宋" w:hAnsi="仿宋" w:cs="仿宋"/>
          <w:spacing w:val="-2"/>
          <w:sz w:val="30"/>
          <w:szCs w:val="30"/>
        </w:rPr>
        <w:t>4</w:t>
      </w:r>
      <w:r>
        <w:rPr>
          <w:rFonts w:ascii="仿宋" w:eastAsia="仿宋" w:hAnsi="仿宋" w:cs="仿宋" w:hint="eastAsia"/>
          <w:spacing w:val="-2"/>
          <w:sz w:val="30"/>
          <w:szCs w:val="30"/>
        </w:rPr>
        <w:t>、此卡可复印。</w:t>
      </w:r>
    </w:p>
    <w:p w:rsidR="00BD47CC" w:rsidRDefault="00BD47CC">
      <w:pPr>
        <w:rPr>
          <w:rFonts w:ascii="宋体" w:cs="Times New Roman"/>
          <w:sz w:val="30"/>
          <w:szCs w:val="30"/>
        </w:rPr>
      </w:pPr>
    </w:p>
    <w:sectPr w:rsidR="00BD4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5C" w:rsidRDefault="0031495C" w:rsidP="007C4ED2">
      <w:r>
        <w:separator/>
      </w:r>
    </w:p>
  </w:endnote>
  <w:endnote w:type="continuationSeparator" w:id="0">
    <w:p w:rsidR="0031495C" w:rsidRDefault="0031495C" w:rsidP="007C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宋黑简体">
    <w:altName w:val="宋体"/>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5C" w:rsidRDefault="0031495C" w:rsidP="007C4ED2">
      <w:r>
        <w:separator/>
      </w:r>
    </w:p>
  </w:footnote>
  <w:footnote w:type="continuationSeparator" w:id="0">
    <w:p w:rsidR="0031495C" w:rsidRDefault="0031495C" w:rsidP="007C4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D1A618A"/>
    <w:rsid w:val="00021389"/>
    <w:rsid w:val="00083FFB"/>
    <w:rsid w:val="00147D3A"/>
    <w:rsid w:val="001B3B6E"/>
    <w:rsid w:val="00231969"/>
    <w:rsid w:val="0031495C"/>
    <w:rsid w:val="003A71A2"/>
    <w:rsid w:val="003B411B"/>
    <w:rsid w:val="003D7CFF"/>
    <w:rsid w:val="003E2295"/>
    <w:rsid w:val="003E724E"/>
    <w:rsid w:val="004014D9"/>
    <w:rsid w:val="0048226F"/>
    <w:rsid w:val="004A3939"/>
    <w:rsid w:val="004B0707"/>
    <w:rsid w:val="004C32A9"/>
    <w:rsid w:val="004D34CF"/>
    <w:rsid w:val="00540FC2"/>
    <w:rsid w:val="005A647D"/>
    <w:rsid w:val="005C030C"/>
    <w:rsid w:val="00615237"/>
    <w:rsid w:val="00696D2A"/>
    <w:rsid w:val="006A1C8F"/>
    <w:rsid w:val="006F17A0"/>
    <w:rsid w:val="0071093D"/>
    <w:rsid w:val="007C4ED2"/>
    <w:rsid w:val="00895B60"/>
    <w:rsid w:val="008E0399"/>
    <w:rsid w:val="00905126"/>
    <w:rsid w:val="00916A84"/>
    <w:rsid w:val="009276FE"/>
    <w:rsid w:val="00A05282"/>
    <w:rsid w:val="00A4393E"/>
    <w:rsid w:val="00B00E57"/>
    <w:rsid w:val="00B7742F"/>
    <w:rsid w:val="00BA787E"/>
    <w:rsid w:val="00BD40E3"/>
    <w:rsid w:val="00BD47CC"/>
    <w:rsid w:val="00BE7E4C"/>
    <w:rsid w:val="00C2275E"/>
    <w:rsid w:val="00C6722E"/>
    <w:rsid w:val="00C73F71"/>
    <w:rsid w:val="00D353CB"/>
    <w:rsid w:val="00D4189A"/>
    <w:rsid w:val="00D5790E"/>
    <w:rsid w:val="00E11140"/>
    <w:rsid w:val="00E13551"/>
    <w:rsid w:val="00E57734"/>
    <w:rsid w:val="00F06CC3"/>
    <w:rsid w:val="00F36894"/>
    <w:rsid w:val="00F57CD3"/>
    <w:rsid w:val="00FC5447"/>
    <w:rsid w:val="11365A9E"/>
    <w:rsid w:val="168176B0"/>
    <w:rsid w:val="1DB5202E"/>
    <w:rsid w:val="1E532B50"/>
    <w:rsid w:val="1F3B60CF"/>
    <w:rsid w:val="20296A5E"/>
    <w:rsid w:val="22CB272B"/>
    <w:rsid w:val="29AD5637"/>
    <w:rsid w:val="2EEB686F"/>
    <w:rsid w:val="39E71096"/>
    <w:rsid w:val="3BB627F1"/>
    <w:rsid w:val="3D1A618A"/>
    <w:rsid w:val="4A887E11"/>
    <w:rsid w:val="617C4349"/>
    <w:rsid w:val="62A03229"/>
    <w:rsid w:val="68F9639F"/>
    <w:rsid w:val="728115A5"/>
    <w:rsid w:val="79FF4DEA"/>
    <w:rsid w:val="7E167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74719F-5B03-4809-9C79-84CEC91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kern w:val="2"/>
      <w:sz w:val="18"/>
      <w:szCs w:val="18"/>
    </w:rPr>
  </w:style>
  <w:style w:type="character" w:customStyle="1" w:styleId="Char">
    <w:name w:val="页脚 Char"/>
    <w:link w:val="a3"/>
    <w:uiPriority w:val="99"/>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918</Characters>
  <Application>Microsoft Office Word</Application>
  <DocSecurity>0</DocSecurity>
  <Lines>7</Lines>
  <Paragraphs>2</Paragraphs>
  <ScaleCrop>false</ScaleCrop>
  <Company>微软中国</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2017福满雨花购物节吉祥物设计征集大赛</dc:title>
  <dc:creator>Administrator</dc:creator>
  <cp:lastModifiedBy>计算机</cp:lastModifiedBy>
  <cp:revision>5</cp:revision>
  <cp:lastPrinted>2017-11-02T04:50:00Z</cp:lastPrinted>
  <dcterms:created xsi:type="dcterms:W3CDTF">2017-11-06T03:24:00Z</dcterms:created>
  <dcterms:modified xsi:type="dcterms:W3CDTF">2017-11-11T10:40:00Z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