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85" w:rsidRPr="00500FAF" w:rsidRDefault="00025985" w:rsidP="00025985">
      <w:pPr>
        <w:snapToGrid w:val="0"/>
        <w:spacing w:line="324" w:lineRule="auto"/>
        <w:rPr>
          <w:rFonts w:ascii="方正黑体_GBK" w:eastAsia="方正黑体_GBK" w:hAnsi="楷体" w:cs="楷体" w:hint="eastAsia"/>
          <w:sz w:val="32"/>
          <w:szCs w:val="32"/>
        </w:rPr>
      </w:pPr>
      <w:r w:rsidRPr="00500FAF">
        <w:rPr>
          <w:rFonts w:ascii="方正黑体_GBK" w:eastAsia="方正黑体_GBK" w:hAnsi="楷体" w:cs="楷体" w:hint="eastAsia"/>
          <w:sz w:val="32"/>
          <w:szCs w:val="32"/>
        </w:rPr>
        <w:t>附件3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center"/>
        <w:rPr>
          <w:rFonts w:ascii="方正仿宋_GBK" w:eastAsia="方正仿宋_GBK" w:hAnsi="仿宋" w:cs="方正小标宋_GBK" w:hint="eastAsia"/>
          <w:kern w:val="0"/>
          <w:sz w:val="32"/>
          <w:szCs w:val="32"/>
        </w:rPr>
      </w:pPr>
      <w:r w:rsidRPr="00E72BD1">
        <w:rPr>
          <w:rFonts w:ascii="方正仿宋_GBK" w:eastAsia="方正仿宋_GBK" w:hAnsi="仿宋" w:cs="方正小标宋_GBK" w:hint="eastAsia"/>
          <w:kern w:val="0"/>
          <w:sz w:val="32"/>
          <w:szCs w:val="32"/>
        </w:rPr>
        <w:t xml:space="preserve">  </w:t>
      </w:r>
    </w:p>
    <w:p w:rsidR="00025985" w:rsidRPr="00500FAF" w:rsidRDefault="00025985" w:rsidP="00025985">
      <w:pPr>
        <w:snapToGrid w:val="0"/>
        <w:spacing w:line="324" w:lineRule="auto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500FAF">
        <w:rPr>
          <w:rFonts w:ascii="方正小标宋_GBK" w:eastAsia="方正小标宋_GBK" w:hAnsi="华文中宋" w:hint="eastAsia"/>
          <w:sz w:val="44"/>
          <w:szCs w:val="44"/>
        </w:rPr>
        <w:t>社会主义“有点潮”主题演讲获奖人员名单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rPr>
          <w:rFonts w:ascii="方正仿宋_GBK" w:eastAsia="方正仿宋_GBK" w:hAnsi="华文中宋" w:hint="eastAsia"/>
          <w:sz w:val="32"/>
          <w:szCs w:val="32"/>
        </w:rPr>
      </w:pPr>
    </w:p>
    <w:p w:rsidR="00025985" w:rsidRPr="00500FAF" w:rsidRDefault="00025985" w:rsidP="00025985">
      <w:pPr>
        <w:snapToGrid w:val="0"/>
        <w:spacing w:line="324" w:lineRule="auto"/>
        <w:ind w:firstLineChars="225" w:firstLine="720"/>
        <w:rPr>
          <w:rFonts w:ascii="方正黑体_GBK" w:eastAsia="方正黑体_GBK" w:hAnsi="华文中宋" w:hint="eastAsia"/>
          <w:sz w:val="32"/>
          <w:szCs w:val="32"/>
        </w:rPr>
      </w:pPr>
      <w:r w:rsidRPr="00500FAF">
        <w:rPr>
          <w:rFonts w:ascii="方正黑体_GBK" w:eastAsia="方正黑体_GBK" w:hAnsi="华文中宋" w:hint="eastAsia"/>
          <w:sz w:val="32"/>
          <w:szCs w:val="32"/>
        </w:rPr>
        <w:t>教师组</w:t>
      </w:r>
    </w:p>
    <w:p w:rsidR="00025985" w:rsidRPr="00EB1926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楷体_GBK" w:eastAsia="方正楷体_GBK" w:hAnsi="黑体" w:cs="方正黑体_GBK" w:hint="eastAsia"/>
          <w:sz w:val="32"/>
          <w:szCs w:val="32"/>
        </w:rPr>
      </w:pPr>
      <w:r w:rsidRPr="00EB1926">
        <w:rPr>
          <w:rFonts w:ascii="方正楷体_GBK" w:eastAsia="方正楷体_GBK" w:hAnsi="黑体" w:cs="方正黑体_GBK" w:hint="eastAsia"/>
          <w:sz w:val="32"/>
          <w:szCs w:val="32"/>
        </w:rPr>
        <w:t>一等奖</w:t>
      </w:r>
      <w:r>
        <w:rPr>
          <w:rFonts w:ascii="方正楷体_GBK" w:eastAsia="方正楷体_GBK" w:hAnsi="黑体" w:cs="方正黑体_GBK" w:hint="eastAsia"/>
          <w:sz w:val="32"/>
          <w:szCs w:val="32"/>
        </w:rPr>
        <w:t>（2名）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常  徕  湖南农业大学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演讲作品：马克思是个90后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王喜梅  湖南医药学院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演讲作品：坚持“四个自信” 勇当时代弄潮儿</w:t>
      </w:r>
    </w:p>
    <w:p w:rsidR="00025985" w:rsidRPr="00EB1926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黑体" w:cs="方正黑体_GBK" w:hint="eastAsia"/>
          <w:sz w:val="32"/>
          <w:szCs w:val="32"/>
        </w:rPr>
      </w:pPr>
      <w:r w:rsidRPr="00EB1926">
        <w:rPr>
          <w:rFonts w:ascii="方正仿宋_GBK" w:eastAsia="方正仿宋_GBK" w:hAnsi="黑体" w:cs="方正黑体_GBK" w:hint="eastAsia"/>
          <w:sz w:val="32"/>
          <w:szCs w:val="32"/>
        </w:rPr>
        <w:t>二等奖</w:t>
      </w:r>
      <w:r>
        <w:rPr>
          <w:rFonts w:ascii="方正仿宋_GBK" w:eastAsia="方正仿宋_GBK" w:hAnsi="黑体" w:cs="方正黑体_GBK" w:hint="eastAsia"/>
          <w:sz w:val="32"/>
          <w:szCs w:val="32"/>
        </w:rPr>
        <w:t>（3名）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1.李  蜜  湖南工程职业技术学院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演讲作品：那些人那些事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夏汉伟  湖南科技学院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演讲作品：用信仰托举梦想  用智慧追逐潮流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袁奇林  湖南高速铁路职业技术学院 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演讲作品：中华大地别样红</w:t>
      </w:r>
    </w:p>
    <w:p w:rsidR="00025985" w:rsidRPr="00EB1926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楷体_GBK" w:eastAsia="方正楷体_GBK" w:hAnsi="黑体" w:cs="方正黑体_GBK" w:hint="eastAsia"/>
          <w:sz w:val="32"/>
          <w:szCs w:val="32"/>
        </w:rPr>
      </w:pPr>
      <w:r w:rsidRPr="00EB1926">
        <w:rPr>
          <w:rFonts w:ascii="方正楷体_GBK" w:eastAsia="方正楷体_GBK" w:hAnsi="黑体" w:cs="方正黑体_GBK" w:hint="eastAsia"/>
          <w:sz w:val="32"/>
          <w:szCs w:val="32"/>
        </w:rPr>
        <w:t>三等奖</w:t>
      </w:r>
      <w:r>
        <w:rPr>
          <w:rFonts w:ascii="方正楷体_GBK" w:eastAsia="方正楷体_GBK" w:hAnsi="黑体" w:cs="方正黑体_GBK" w:hint="eastAsia"/>
          <w:sz w:val="32"/>
          <w:szCs w:val="32"/>
        </w:rPr>
        <w:t>（6名）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蒋翅辉  长沙民政职业技术学院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演讲作品：中国梦  世纪交响之梦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陈敏铭  长沙环境保护职业技术学院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演讲作品：中国梦是个什么梦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万雪飞  中南大学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 xml:space="preserve">演讲作品：中国梦是个什么梦—— “四个自信”筑就“中国梦” 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尹文芳  长沙师范学院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演讲作品：中国共产党的领导是历史的选择和人民的选择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张高阳  湖南商学院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 xml:space="preserve">演讲作品：社会主义这么“潮” 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陈  姝  湖南铁道职业技术学院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演讲作品：传承中国好家风  共筑中国好梦想</w:t>
      </w:r>
    </w:p>
    <w:p w:rsidR="00025985" w:rsidRPr="00EB1926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楷体_GBK" w:eastAsia="方正楷体_GBK" w:hAnsi="黑体" w:cs="方正黑体_GBK" w:hint="eastAsia"/>
          <w:sz w:val="32"/>
          <w:szCs w:val="32"/>
        </w:rPr>
      </w:pPr>
      <w:r w:rsidRPr="00EB1926">
        <w:rPr>
          <w:rFonts w:ascii="方正楷体_GBK" w:eastAsia="方正楷体_GBK" w:hAnsi="黑体" w:cs="方正黑体_GBK" w:hint="eastAsia"/>
          <w:sz w:val="32"/>
          <w:szCs w:val="32"/>
        </w:rPr>
        <w:t>优胜奖</w:t>
      </w:r>
      <w:r>
        <w:rPr>
          <w:rFonts w:ascii="方正楷体_GBK" w:eastAsia="方正楷体_GBK" w:hAnsi="黑体" w:cs="方正黑体_GBK" w:hint="eastAsia"/>
          <w:sz w:val="32"/>
          <w:szCs w:val="32"/>
        </w:rPr>
        <w:t>（10名）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曾鸿华  湖南财经工业职业技术学院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演讲作品：《共产党宣言》是本什么书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黄爱英  湖南科技大学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演讲作品：马克思靠谱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蔡婵婵  湖南石油化工职业技术学院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演讲作品：汇聚真爱 成就梦想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徐京魁  湖南外贸职业技术学院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演讲作品：我的家族故事以及背后的中国梦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朱珊莹  湖南中医药大学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演讲作品：伟大时代岂可辜负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邓彦科  邵阳学院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演讲作品：社会主义就是潮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张可荣  长沙理工大学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</w:t>
      </w:r>
      <w:r>
        <w:rPr>
          <w:rFonts w:ascii="方正仿宋_GBK" w:eastAsia="方正仿宋_GBK" w:hAnsi="仿宋" w:hint="eastAsia"/>
          <w:sz w:val="32"/>
          <w:szCs w:val="32"/>
        </w:rPr>
        <w:t>《</w:t>
      </w:r>
      <w:r w:rsidRPr="00E72BD1">
        <w:rPr>
          <w:rFonts w:ascii="方正仿宋_GBK" w:eastAsia="方正仿宋_GBK" w:hAnsi="仿宋" w:hint="eastAsia"/>
          <w:sz w:val="32"/>
          <w:szCs w:val="32"/>
        </w:rPr>
        <w:t>共产党宣言</w:t>
      </w:r>
      <w:r>
        <w:rPr>
          <w:rFonts w:ascii="方正仿宋_GBK" w:eastAsia="方正仿宋_GBK" w:hAnsi="仿宋" w:hint="eastAsia"/>
          <w:sz w:val="32"/>
          <w:szCs w:val="32"/>
        </w:rPr>
        <w:t>》</w:t>
      </w:r>
      <w:r w:rsidRPr="00E72BD1">
        <w:rPr>
          <w:rFonts w:ascii="方正仿宋_GBK" w:eastAsia="方正仿宋_GBK" w:hAnsi="仿宋" w:hint="eastAsia"/>
          <w:sz w:val="32"/>
          <w:szCs w:val="32"/>
        </w:rPr>
        <w:t>的魅力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8.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黄立坚  长沙学院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演讲作品：大学生的职业选择  听听马克思怎么说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9.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王云鹏  湖南理工学院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演讲作品：当国家成为偶像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10.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杨 明  湖南商务职业技术学院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演讲作品：大潮奔涌逐浪高</w:t>
      </w:r>
    </w:p>
    <w:p w:rsidR="00025985" w:rsidRPr="00EB1926" w:rsidRDefault="00025985" w:rsidP="00025985">
      <w:pPr>
        <w:snapToGrid w:val="0"/>
        <w:spacing w:line="324" w:lineRule="auto"/>
        <w:ind w:firstLineChars="225" w:firstLine="720"/>
        <w:rPr>
          <w:rFonts w:ascii="方正黑体_GBK" w:eastAsia="方正黑体_GBK" w:hAnsi="仿宋" w:cs="宋体" w:hint="eastAsia"/>
          <w:sz w:val="32"/>
          <w:szCs w:val="32"/>
        </w:rPr>
      </w:pPr>
      <w:r w:rsidRPr="00EB1926">
        <w:rPr>
          <w:rFonts w:ascii="方正黑体_GBK" w:eastAsia="方正黑体_GBK" w:hAnsi="华文中宋" w:hint="eastAsia"/>
          <w:sz w:val="32"/>
          <w:szCs w:val="32"/>
        </w:rPr>
        <w:t>学生组</w:t>
      </w:r>
    </w:p>
    <w:p w:rsidR="00025985" w:rsidRPr="00EB1926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楷体_GBK" w:eastAsia="方正楷体_GBK" w:hAnsi="黑体" w:cs="方正黑体_GBK" w:hint="eastAsia"/>
          <w:sz w:val="32"/>
          <w:szCs w:val="32"/>
        </w:rPr>
      </w:pPr>
      <w:r w:rsidRPr="00EB1926">
        <w:rPr>
          <w:rFonts w:ascii="方正楷体_GBK" w:eastAsia="方正楷体_GBK" w:hAnsi="黑体" w:cs="方正黑体_GBK" w:hint="eastAsia"/>
          <w:sz w:val="32"/>
          <w:szCs w:val="32"/>
        </w:rPr>
        <w:lastRenderedPageBreak/>
        <w:t>一等奖</w:t>
      </w:r>
      <w:r>
        <w:rPr>
          <w:rFonts w:ascii="方正楷体_GBK" w:eastAsia="方正楷体_GBK" w:hAnsi="黑体" w:cs="方正黑体_GBK" w:hint="eastAsia"/>
          <w:sz w:val="32"/>
          <w:szCs w:val="32"/>
        </w:rPr>
        <w:t>（2名）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丛  杨  湖南师范大学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演讲作品：仰望星空  传递价值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叶  群  湖南第一师范学院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演讲作品：凝聚湖湘“精气神”  共筑中国复兴梦</w:t>
      </w:r>
    </w:p>
    <w:p w:rsidR="00025985" w:rsidRPr="00EB1926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楷体_GBK" w:eastAsia="方正楷体_GBK" w:hAnsi="黑体" w:cs="方正黑体_GBK" w:hint="eastAsia"/>
          <w:sz w:val="32"/>
          <w:szCs w:val="32"/>
        </w:rPr>
      </w:pPr>
      <w:r w:rsidRPr="00EB1926">
        <w:rPr>
          <w:rFonts w:ascii="方正楷体_GBK" w:eastAsia="方正楷体_GBK" w:hAnsi="黑体" w:cs="方正黑体_GBK" w:hint="eastAsia"/>
          <w:sz w:val="32"/>
          <w:szCs w:val="32"/>
        </w:rPr>
        <w:t>二等奖</w:t>
      </w:r>
      <w:r>
        <w:rPr>
          <w:rFonts w:ascii="方正楷体_GBK" w:eastAsia="方正楷体_GBK" w:hAnsi="黑体" w:cs="方正黑体_GBK" w:hint="eastAsia"/>
          <w:sz w:val="32"/>
          <w:szCs w:val="32"/>
        </w:rPr>
        <w:t>（3名）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谌聪聪  湖南城建职业技术学院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演讲作品：中国以文化自信彰显社会主义的“潮”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刘玉莹  湖南大学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演讲作品：年轻的接班人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唐丽云  湖南城市学院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演讲作品：中国，你真酷</w:t>
      </w:r>
    </w:p>
    <w:p w:rsidR="00025985" w:rsidRPr="00EB1926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楷体_GBK" w:eastAsia="方正楷体_GBK" w:hAnsi="黑体" w:cs="方正黑体_GBK" w:hint="eastAsia"/>
          <w:sz w:val="32"/>
          <w:szCs w:val="32"/>
        </w:rPr>
      </w:pPr>
      <w:r w:rsidRPr="00EB1926">
        <w:rPr>
          <w:rFonts w:ascii="方正楷体_GBK" w:eastAsia="方正楷体_GBK" w:hAnsi="黑体" w:cs="方正黑体_GBK" w:hint="eastAsia"/>
          <w:sz w:val="32"/>
          <w:szCs w:val="32"/>
        </w:rPr>
        <w:t>三等奖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袁  婕  湖南商学院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演讲作品：社会主义青春说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李卓琦  湖南科技大学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演讲作品：当“一带一路”恋上朋友圈 今天的你还缺赞吗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吕蓝枫  湖南大众传媒职业技术学院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演讲作品：为中国人民解放军点赞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付雄威  湖南生物机电职业技术学院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演讲作品：中国的“朋友圈”为什么这么大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段卡娜  长沙民政职业技术学院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演讲作品：以梦为马莫负韶华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李泳霞  长沙理工大学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演讲作品：中国梦是个什么梦</w:t>
      </w:r>
    </w:p>
    <w:p w:rsidR="00025985" w:rsidRPr="00EB1926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楷体_GBK" w:eastAsia="方正楷体_GBK" w:hAnsi="黑体" w:cs="方正黑体_GBK" w:hint="eastAsia"/>
          <w:sz w:val="32"/>
          <w:szCs w:val="32"/>
        </w:rPr>
      </w:pPr>
      <w:r w:rsidRPr="00EB1926">
        <w:rPr>
          <w:rFonts w:ascii="方正楷体_GBK" w:eastAsia="方正楷体_GBK" w:hAnsi="黑体" w:cs="方正黑体_GBK" w:hint="eastAsia"/>
          <w:sz w:val="32"/>
          <w:szCs w:val="32"/>
        </w:rPr>
        <w:t>优胜奖</w:t>
      </w:r>
      <w:r>
        <w:rPr>
          <w:rFonts w:ascii="方正楷体_GBK" w:eastAsia="方正楷体_GBK" w:hAnsi="黑体" w:cs="方正黑体_GBK" w:hint="eastAsia"/>
          <w:sz w:val="32"/>
          <w:szCs w:val="32"/>
        </w:rPr>
        <w:t>（8名）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申文超  湖南城市学院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演讲作品：身在中国 我自信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荆  婷  湖南农业大学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演讲作品：文化兴国 梦想兴邦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程  云  湖南软件职业技术学院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演讲作品：厉害了 我的中国共产党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周  焱  南华大学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演讲作品：中国的土地为什么这么红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张嘉慧  长沙学院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演讲作品：赤色中国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危佳艳  湖南人文科技学院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演讲作品：中国梦是什么梦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喻  棋  湖南保险职业技术学院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演讲作品：让空巢老人快乐是我的中国梦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8.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李璐平  中南林业科技大学</w:t>
      </w:r>
    </w:p>
    <w:p w:rsidR="00025985" w:rsidRPr="00E72BD1" w:rsidRDefault="00025985" w:rsidP="00025985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演讲作品：人民的梦</w:t>
      </w:r>
    </w:p>
    <w:p w:rsidR="009760CE" w:rsidRDefault="009760CE"/>
    <w:sectPr w:rsidR="00976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CE" w:rsidRDefault="009760CE" w:rsidP="00025985">
      <w:r>
        <w:separator/>
      </w:r>
    </w:p>
  </w:endnote>
  <w:endnote w:type="continuationSeparator" w:id="1">
    <w:p w:rsidR="009760CE" w:rsidRDefault="009760CE" w:rsidP="0002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CE" w:rsidRDefault="009760CE" w:rsidP="00025985">
      <w:r>
        <w:separator/>
      </w:r>
    </w:p>
  </w:footnote>
  <w:footnote w:type="continuationSeparator" w:id="1">
    <w:p w:rsidR="009760CE" w:rsidRDefault="009760CE" w:rsidP="0002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985"/>
    <w:rsid w:val="00025985"/>
    <w:rsid w:val="0097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9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2017-10-23T08:06:00Z</dcterms:created>
  <dcterms:modified xsi:type="dcterms:W3CDTF">2017-10-23T08:06:00Z</dcterms:modified>
</cp:coreProperties>
</file>