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4C" w:rsidRDefault="00A92183" w:rsidP="00A92183">
      <w:pPr>
        <w:ind w:left="420" w:hangingChars="200" w:hanging="420"/>
        <w:jc w:val="left"/>
      </w:pPr>
      <w:r>
        <w:t>附表</w:t>
      </w:r>
      <w:r>
        <w:rPr>
          <w:rFonts w:hint="eastAsia"/>
        </w:rPr>
        <w:t>：</w:t>
      </w:r>
      <w:bookmarkStart w:id="0" w:name="_GoBack"/>
      <w:bookmarkEnd w:id="0"/>
    </w:p>
    <w:tbl>
      <w:tblPr>
        <w:tblW w:w="9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0"/>
        <w:gridCol w:w="1324"/>
        <w:gridCol w:w="3244"/>
        <w:gridCol w:w="1051"/>
        <w:gridCol w:w="777"/>
        <w:gridCol w:w="777"/>
        <w:gridCol w:w="777"/>
      </w:tblGrid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科类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院校代号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投档线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外语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146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136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139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北京体育大学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华北电力大学(北京)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中国社会科学院大学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126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中国劳动关系学院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华北电力大学(保定)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辽宁大学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东北农业大学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136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136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136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集美大学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126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闽南师范大学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山东大学威海分校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中南</w:t>
            </w:r>
            <w:proofErr w:type="gramStart"/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财经政法</w:t>
            </w:r>
            <w:proofErr w:type="gramEnd"/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139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湖南中医药大学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126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126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西南大学(荣昌校区)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西北民族大学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139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中国农业大学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北京大学医学部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中国地质大学(北京)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中国石油大学(北京)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北京体育大学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华北电力大学(北京)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中国矿业大学(北京)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北方工业大学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首都医科大学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中国社会科学院大学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中国劳动关系学院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华北科技学院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天津医科大学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天津中医药大学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华北电力大学(保定)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东北大学秦皇岛分校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辽宁大学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沈阳药科大学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辽宁工程技术大学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中国医科大学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沈阳农业大学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大连民族大学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沈阳工业大学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大连医科大学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大连理工大学(盘锦校区)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长春理工大学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吉林农业大学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东北农业大学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复旦大学医学院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126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上海交通大学医学院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中国药科大学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92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合肥工业大学(宣城校区)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139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集美大学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87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哈尔滨工业大学(威海)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3705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山东大学威海分校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136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3721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中国地质大学(武汉)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中南</w:t>
            </w:r>
            <w:proofErr w:type="gramStart"/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财经政法</w:t>
            </w:r>
            <w:proofErr w:type="gramEnd"/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139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96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湖南中医药大学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112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126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134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广州医科大学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西南大学(荣昌校区)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96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140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130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西北民族大学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北方民族大学(非汉族)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101</w:t>
            </w:r>
          </w:p>
        </w:tc>
      </w:tr>
      <w:tr w:rsidR="0015074C" w:rsidRPr="0015074C" w:rsidTr="001507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北方民族大学(汉族)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074C" w:rsidRPr="0015074C" w:rsidRDefault="0015074C" w:rsidP="00150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074C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</w:tr>
    </w:tbl>
    <w:p w:rsidR="0015074C" w:rsidRDefault="0015074C" w:rsidP="0015074C">
      <w:pPr>
        <w:ind w:left="420" w:hangingChars="200" w:hanging="420"/>
        <w:jc w:val="left"/>
      </w:pPr>
    </w:p>
    <w:sectPr w:rsidR="0015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61" w:rsidRDefault="00397561" w:rsidP="00B80A44">
      <w:r>
        <w:separator/>
      </w:r>
    </w:p>
  </w:endnote>
  <w:endnote w:type="continuationSeparator" w:id="0">
    <w:p w:rsidR="00397561" w:rsidRDefault="00397561" w:rsidP="00B8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61" w:rsidRDefault="00397561" w:rsidP="00B80A44">
      <w:r>
        <w:separator/>
      </w:r>
    </w:p>
  </w:footnote>
  <w:footnote w:type="continuationSeparator" w:id="0">
    <w:p w:rsidR="00397561" w:rsidRDefault="00397561" w:rsidP="00B80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31"/>
    <w:rsid w:val="00025D5E"/>
    <w:rsid w:val="00073EE1"/>
    <w:rsid w:val="000E65ED"/>
    <w:rsid w:val="0012102B"/>
    <w:rsid w:val="0015074C"/>
    <w:rsid w:val="00153DE5"/>
    <w:rsid w:val="0017771F"/>
    <w:rsid w:val="00305D6F"/>
    <w:rsid w:val="00396EA8"/>
    <w:rsid w:val="00397561"/>
    <w:rsid w:val="00504B0B"/>
    <w:rsid w:val="0052186B"/>
    <w:rsid w:val="009E2516"/>
    <w:rsid w:val="00A92183"/>
    <w:rsid w:val="00B36729"/>
    <w:rsid w:val="00B80631"/>
    <w:rsid w:val="00B80A44"/>
    <w:rsid w:val="00C07A6F"/>
    <w:rsid w:val="00CF4207"/>
    <w:rsid w:val="00D17B14"/>
    <w:rsid w:val="00DD7FC6"/>
    <w:rsid w:val="00E06BE9"/>
    <w:rsid w:val="00FB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A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A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A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周丹</dc:creator>
  <cp:keywords/>
  <dc:description/>
  <cp:lastModifiedBy>彭佩</cp:lastModifiedBy>
  <cp:revision>4</cp:revision>
  <dcterms:created xsi:type="dcterms:W3CDTF">2017-07-12T01:08:00Z</dcterms:created>
  <dcterms:modified xsi:type="dcterms:W3CDTF">2017-07-12T01:11:00Z</dcterms:modified>
</cp:coreProperties>
</file>