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 湖南省新人新歌大赛推荐表</w:t>
      </w:r>
    </w:p>
    <w:p>
      <w:pPr>
        <w:spacing w:line="560" w:lineRule="exact"/>
        <w:rPr>
          <w:rFonts w:hint="eastAsia" w:ascii="仿宋_GB2312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24"/>
          <w:szCs w:val="24"/>
        </w:rPr>
        <w:t>市州文（体）广新局</w:t>
      </w:r>
    </w:p>
    <w:tbl>
      <w:tblPr>
        <w:tblStyle w:val="3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05"/>
        <w:gridCol w:w="1425"/>
        <w:gridCol w:w="1185"/>
        <w:gridCol w:w="266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  别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族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出生日期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  业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</w:t>
            </w: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贯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省     市    县（区）</w:t>
            </w: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住  址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省     市    县（区）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  机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    箱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个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介</w:t>
            </w:r>
          </w:p>
        </w:tc>
        <w:tc>
          <w:tcPr>
            <w:tcW w:w="8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演唱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简介</w:t>
            </w:r>
          </w:p>
        </w:tc>
        <w:tc>
          <w:tcPr>
            <w:tcW w:w="8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市州文（体）广新局推荐意见</w:t>
            </w:r>
          </w:p>
        </w:tc>
        <w:tc>
          <w:tcPr>
            <w:tcW w:w="8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2E6C"/>
    <w:rsid w:val="24D82E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2017-02-28T07:45:00Z</dcterms:created>
  <dc:creator>HNwht</dc:creator>
  <cp:lastModifiedBy>HNwht</cp:lastModifiedBy>
  <dcterms:modified xsi:type="dcterms:W3CDTF">2017-02-28T07:45:18Z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